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3B" w:rsidRDefault="00395ACB">
      <w:pPr>
        <w:pStyle w:val="a3"/>
        <w:spacing w:before="76" w:line="367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0A553B" w:rsidRDefault="00395ACB">
      <w:pPr>
        <w:pStyle w:val="a3"/>
        <w:spacing w:line="240" w:lineRule="exact"/>
        <w:ind w:left="3337"/>
      </w:pPr>
      <w:r>
        <w:t>ВЫСШЕГО ОБРАЗОВАНИЯ</w:t>
      </w:r>
    </w:p>
    <w:p w:rsidR="000A553B" w:rsidRDefault="00395ACB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4B72" w:rsidTr="002A6ECE">
        <w:tc>
          <w:tcPr>
            <w:tcW w:w="4253" w:type="dxa"/>
          </w:tcPr>
          <w:p w:rsidR="00394B72" w:rsidRDefault="00394B7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5D6671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394B72" w:rsidRDefault="00394B7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94B72" w:rsidRDefault="00394B7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94B72" w:rsidRDefault="00394B7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94B72" w:rsidRDefault="00394B72" w:rsidP="002A6EC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spacing w:before="6"/>
        <w:rPr>
          <w:sz w:val="22"/>
        </w:rPr>
      </w:pPr>
    </w:p>
    <w:p w:rsidR="000A553B" w:rsidRDefault="000A553B">
      <w:pPr>
        <w:pStyle w:val="a3"/>
        <w:spacing w:before="6"/>
        <w:rPr>
          <w:sz w:val="17"/>
        </w:rPr>
      </w:pPr>
    </w:p>
    <w:p w:rsidR="000A553B" w:rsidRDefault="00395ACB">
      <w:pPr>
        <w:pStyle w:val="1"/>
        <w:spacing w:before="89" w:line="319" w:lineRule="exact"/>
        <w:ind w:right="1372"/>
      </w:pPr>
      <w:r>
        <w:t>Методические рекомендации</w:t>
      </w:r>
    </w:p>
    <w:p w:rsidR="000A553B" w:rsidRDefault="00395ACB">
      <w:pPr>
        <w:pStyle w:val="2"/>
        <w:spacing w:line="319" w:lineRule="exact"/>
      </w:pPr>
      <w:r>
        <w:t>по дисциплине</w:t>
      </w:r>
    </w:p>
    <w:p w:rsidR="000A553B" w:rsidRDefault="000A553B">
      <w:pPr>
        <w:pStyle w:val="a3"/>
        <w:spacing w:before="7"/>
        <w:rPr>
          <w:b w:val="0"/>
          <w:sz w:val="28"/>
        </w:rPr>
      </w:pPr>
    </w:p>
    <w:p w:rsidR="000A553B" w:rsidRDefault="00395ACB">
      <w:pPr>
        <w:ind w:left="1385" w:right="1370"/>
        <w:jc w:val="center"/>
        <w:rPr>
          <w:b/>
          <w:sz w:val="28"/>
        </w:rPr>
      </w:pPr>
      <w:r>
        <w:rPr>
          <w:b/>
          <w:sz w:val="28"/>
        </w:rPr>
        <w:t>Сольное пение, вокальный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ансамбль</w:t>
      </w:r>
    </w:p>
    <w:p w:rsidR="000A553B" w:rsidRDefault="000A553B">
      <w:pPr>
        <w:pStyle w:val="a3"/>
        <w:spacing w:before="5"/>
        <w:rPr>
          <w:sz w:val="27"/>
        </w:rPr>
      </w:pPr>
    </w:p>
    <w:p w:rsidR="000A553B" w:rsidRDefault="00395ACB">
      <w:pPr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0A553B" w:rsidRDefault="00395ACB">
      <w:pPr>
        <w:pStyle w:val="2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spacing w:before="6"/>
        <w:rPr>
          <w:b w:val="0"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5D6671" w:rsidRDefault="005D6671">
      <w:pPr>
        <w:spacing w:before="1"/>
        <w:ind w:left="1385" w:right="1014"/>
        <w:jc w:val="center"/>
        <w:rPr>
          <w:b/>
          <w:sz w:val="24"/>
        </w:rPr>
      </w:pPr>
      <w:bookmarkStart w:id="0" w:name="_GoBack"/>
      <w:bookmarkEnd w:id="0"/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Pr="00074847" w:rsidRDefault="00AB33D4" w:rsidP="00AB33D4">
      <w:pPr>
        <w:ind w:left="360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074847">
        <w:rPr>
          <w:b/>
          <w:bCs/>
          <w:sz w:val="28"/>
          <w:szCs w:val="28"/>
        </w:rPr>
        <w:lastRenderedPageBreak/>
        <w:t>Пояснительная записка.</w:t>
      </w:r>
    </w:p>
    <w:p w:rsidR="00AB33D4" w:rsidRPr="00074847" w:rsidRDefault="00AB33D4" w:rsidP="00AB33D4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bCs/>
          <w:sz w:val="28"/>
          <w:szCs w:val="28"/>
        </w:rPr>
        <w:tab/>
      </w:r>
      <w:r w:rsidRPr="00074847">
        <w:rPr>
          <w:b/>
          <w:sz w:val="28"/>
          <w:szCs w:val="28"/>
        </w:rPr>
        <w:tab/>
      </w:r>
      <w:r w:rsidRPr="00074847">
        <w:rPr>
          <w:sz w:val="28"/>
          <w:szCs w:val="28"/>
        </w:rPr>
        <w:t>Основной целью курса является разработка и усовершенствование вокальных и слуховых возможностей будущих актеров, а так же воспитание чувства ансамбля и умения слушать себя и партнеров в хоре. Эта дисциплина способствует вниманию и умению работать с партнером – одним из основных требований актерского искусства.</w:t>
      </w:r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Целью курса также является подготовка студента к свободному использованию и постоянному совершенствованию своего вокально-речевого аппарата в </w:t>
      </w:r>
      <w:r>
        <w:rPr>
          <w:sz w:val="28"/>
          <w:szCs w:val="28"/>
        </w:rPr>
        <w:t xml:space="preserve"> сольном, </w:t>
      </w:r>
      <w:r w:rsidRPr="00074847">
        <w:rPr>
          <w:sz w:val="28"/>
          <w:szCs w:val="28"/>
        </w:rPr>
        <w:t xml:space="preserve">ансамблевом и хоровом вокале. </w:t>
      </w:r>
    </w:p>
    <w:p w:rsidR="00AB33D4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Главная задача курса – дать будущему актеру практические вокальные навыки, необходимые для коллективного пения в различных предлагаемых обстоятельствах и, соответственно, в различных певческих манерах, уметь вокально исполнять музыкальное произведение в едином темпо-ритмическом, интонационно-мелодическом и жанрово-стилистическом ансамбле с другими исполнителями.  Воспитание представления о певческом звуке как о важном выразительном средстве; формирование вокального слуха и вкуса студента; устранение певческих недостатков; развитие вокально-исполнительских способностей и особенностей певческой индивидуальности студента; знакомство с различными вокальными жанрами; знакомство с различными исполнительскими манерами звукообразования; максимальное освоение певческого репертуара; освоение навыков работы над вокальными номерами в драматическом спектакле, в театрализованном концерте, а также над вокальной партией в музыкальном спектакле.</w:t>
      </w:r>
    </w:p>
    <w:p w:rsidR="00AB33D4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rPr>
          <w:b/>
          <w:sz w:val="28"/>
          <w:szCs w:val="28"/>
        </w:rPr>
      </w:pPr>
      <w:r w:rsidRPr="00074847">
        <w:rPr>
          <w:sz w:val="28"/>
          <w:szCs w:val="28"/>
        </w:rPr>
        <w:t xml:space="preserve"> </w:t>
      </w:r>
      <w:r w:rsidRPr="00074847">
        <w:rPr>
          <w:b/>
          <w:sz w:val="28"/>
          <w:szCs w:val="28"/>
        </w:rPr>
        <w:t>Методические рекомендации для ансамблевого и хорового пения.</w:t>
      </w: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ab/>
        <w:t xml:space="preserve">При наборе студентов на актерский факультет музыкальные и </w:t>
      </w:r>
      <w:r w:rsidRPr="00074847">
        <w:rPr>
          <w:color w:val="000000"/>
          <w:spacing w:val="-7"/>
          <w:sz w:val="28"/>
          <w:szCs w:val="28"/>
        </w:rPr>
        <w:t xml:space="preserve">вокальные данные не являются профилирующими. В связи с этим </w:t>
      </w:r>
      <w:r w:rsidRPr="00074847">
        <w:rPr>
          <w:color w:val="000000"/>
          <w:spacing w:val="-6"/>
          <w:sz w:val="28"/>
          <w:szCs w:val="28"/>
        </w:rPr>
        <w:t xml:space="preserve">студенты имеют различную степень музыкальной одаренности. </w:t>
      </w:r>
      <w:r w:rsidRPr="00074847">
        <w:rPr>
          <w:color w:val="000000"/>
          <w:spacing w:val="-8"/>
          <w:sz w:val="28"/>
          <w:szCs w:val="28"/>
        </w:rPr>
        <w:t xml:space="preserve">Соответственно на занятиях по предмету «сольное пение» необходим </w:t>
      </w:r>
      <w:r w:rsidRPr="00074847">
        <w:rPr>
          <w:color w:val="000000"/>
          <w:spacing w:val="-6"/>
          <w:sz w:val="28"/>
          <w:szCs w:val="28"/>
        </w:rPr>
        <w:t xml:space="preserve">индивидуализированный подход к выработке вокального стиля каждого студента. При этом всем им необходимо иметь навык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совместного хорового пения как унисонного, так и с элементами </w:t>
      </w:r>
      <w:r w:rsidRPr="00074847">
        <w:rPr>
          <w:color w:val="000000"/>
          <w:spacing w:val="-8"/>
          <w:sz w:val="28"/>
          <w:szCs w:val="28"/>
        </w:rPr>
        <w:t xml:space="preserve">многоголосия. Голоса с индивидуальной окраской выделяются в хоре, </w:t>
      </w:r>
      <w:r w:rsidRPr="00074847">
        <w:rPr>
          <w:color w:val="000000"/>
          <w:spacing w:val="-6"/>
          <w:sz w:val="28"/>
          <w:szCs w:val="28"/>
        </w:rPr>
        <w:t xml:space="preserve">нарушая слаженность звучания. Не подавляя индивидуальной особенности голосов, педагогу необходимо выработать у студентов умение слушать друг друга и соединяться в унисонном звучании в общий единый голос. Для этого рекомендуется соединять студентов для начала в ансамбли с </w:t>
      </w:r>
      <w:proofErr w:type="spellStart"/>
      <w:r w:rsidRPr="00074847">
        <w:rPr>
          <w:color w:val="000000"/>
          <w:spacing w:val="-6"/>
          <w:sz w:val="28"/>
          <w:szCs w:val="28"/>
        </w:rPr>
        <w:t>тембрально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схожими голосами. Особое </w:t>
      </w:r>
      <w:r w:rsidRPr="00074847">
        <w:rPr>
          <w:color w:val="000000"/>
          <w:spacing w:val="-8"/>
          <w:sz w:val="28"/>
          <w:szCs w:val="28"/>
        </w:rPr>
        <w:t xml:space="preserve">внимание следует уделять в хоре дикции. Легко заметить: когда один и тот же текст поют хор и солист, то, как правило, слова </w:t>
      </w:r>
      <w:r w:rsidRPr="00074847">
        <w:rPr>
          <w:color w:val="000000"/>
          <w:spacing w:val="2"/>
          <w:sz w:val="28"/>
          <w:szCs w:val="28"/>
        </w:rPr>
        <w:t xml:space="preserve">хуже 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различаются в коллективном пении при разнохарактерном произношении. Для достижения хорошей дикции следует заботиться </w:t>
      </w:r>
      <w:r w:rsidRPr="00074847">
        <w:rPr>
          <w:color w:val="000000"/>
          <w:spacing w:val="-8"/>
          <w:sz w:val="28"/>
          <w:szCs w:val="28"/>
        </w:rPr>
        <w:t xml:space="preserve">об активной артикуляции, четкости и звучности согласных при верном </w:t>
      </w:r>
      <w:r w:rsidRPr="00074847">
        <w:rPr>
          <w:color w:val="000000"/>
          <w:spacing w:val="-6"/>
          <w:sz w:val="28"/>
          <w:szCs w:val="28"/>
        </w:rPr>
        <w:t xml:space="preserve">формировании гласных. Очень важно ведение фразы и расстановка </w:t>
      </w:r>
      <w:r w:rsidRPr="00074847">
        <w:rPr>
          <w:color w:val="000000"/>
          <w:spacing w:val="-8"/>
          <w:sz w:val="28"/>
          <w:szCs w:val="28"/>
        </w:rPr>
        <w:t xml:space="preserve">логических акцентов. Пение в хоре вырабатывает спокойно льющийся </w:t>
      </w:r>
      <w:r w:rsidRPr="00074847">
        <w:rPr>
          <w:color w:val="000000"/>
          <w:spacing w:val="-6"/>
          <w:sz w:val="28"/>
          <w:szCs w:val="28"/>
        </w:rPr>
        <w:t>звук. Хоровое пение снимает форсированное звучание, учит самоограничению. Слабость высоких или низких звуков у отдельных исполнителей в хоре компенсируется за счет других певцов. Снижается острота вопроса и о переходных звуках. Индивидуальная граница регистров в хоровой партии отчасти скрадывается.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0"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Произведение, исполняемое хором в актерской практике, может </w:t>
      </w:r>
      <w:r w:rsidRPr="00074847">
        <w:rPr>
          <w:color w:val="000000"/>
          <w:spacing w:val="-6"/>
          <w:sz w:val="28"/>
          <w:szCs w:val="28"/>
        </w:rPr>
        <w:t xml:space="preserve">исполняться с различными предлагаемыми обстоятельствами (например, как </w:t>
      </w:r>
      <w:proofErr w:type="spellStart"/>
      <w:r w:rsidRPr="00074847">
        <w:rPr>
          <w:color w:val="000000"/>
          <w:spacing w:val="-6"/>
          <w:sz w:val="28"/>
          <w:szCs w:val="28"/>
        </w:rPr>
        <w:t>оплакивание</w:t>
      </w:r>
      <w:proofErr w:type="spellEnd"/>
      <w:r w:rsidRPr="00074847">
        <w:rPr>
          <w:color w:val="000000"/>
          <w:spacing w:val="-6"/>
          <w:sz w:val="28"/>
          <w:szCs w:val="28"/>
        </w:rPr>
        <w:t>, как поздравление, как игра и т.д.).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 для  самостоятельной  проработки и  закрепления  материала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i/>
          <w:sz w:val="28"/>
          <w:szCs w:val="28"/>
        </w:rPr>
      </w:pPr>
      <w:r w:rsidRPr="00074847">
        <w:rPr>
          <w:b/>
          <w:bCs/>
          <w:i/>
          <w:iCs/>
          <w:sz w:val="28"/>
          <w:szCs w:val="28"/>
        </w:rPr>
        <w:t xml:space="preserve">Раздел 1. </w:t>
      </w:r>
      <w:r w:rsidRPr="00074847">
        <w:rPr>
          <w:b/>
          <w:i/>
          <w:sz w:val="28"/>
          <w:szCs w:val="28"/>
        </w:rPr>
        <w:t>ПЕВЧЕСКАЯ ТЕХНИКА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1. </w:t>
      </w:r>
      <w:proofErr w:type="spellStart"/>
      <w:r w:rsidRPr="00074847">
        <w:rPr>
          <w:b/>
          <w:i/>
          <w:sz w:val="28"/>
          <w:szCs w:val="28"/>
        </w:rPr>
        <w:t>Двухголосие</w:t>
      </w:r>
      <w:proofErr w:type="spellEnd"/>
      <w:r w:rsidRPr="00074847">
        <w:rPr>
          <w:b/>
          <w:i/>
          <w:sz w:val="28"/>
          <w:szCs w:val="28"/>
        </w:rPr>
        <w:t>.</w:t>
      </w:r>
      <w:r w:rsidRPr="00074847">
        <w:rPr>
          <w:sz w:val="28"/>
          <w:szCs w:val="28"/>
        </w:rPr>
        <w:t xml:space="preserve"> Выстраивание интервалов. Простейшие </w:t>
      </w:r>
      <w:proofErr w:type="spellStart"/>
      <w:r w:rsidRPr="00074847">
        <w:rPr>
          <w:sz w:val="28"/>
          <w:szCs w:val="28"/>
        </w:rPr>
        <w:t>попевки</w:t>
      </w:r>
      <w:proofErr w:type="spellEnd"/>
      <w:r w:rsidRPr="00074847">
        <w:rPr>
          <w:sz w:val="28"/>
          <w:szCs w:val="28"/>
        </w:rPr>
        <w:t xml:space="preserve"> на интервальные цепочки. Тренировка умения держать свой тон. Цепное дыхание.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 xml:space="preserve">- «Бежит речка по песку».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«Зимняя дорога». Сл. А. С. Пушкина, муз. А. </w:t>
      </w:r>
      <w:proofErr w:type="spellStart"/>
      <w:r w:rsidRPr="00074847">
        <w:rPr>
          <w:sz w:val="28"/>
          <w:szCs w:val="28"/>
        </w:rPr>
        <w:t>Алябьева</w:t>
      </w:r>
      <w:proofErr w:type="spellEnd"/>
      <w:r w:rsidRPr="00074847">
        <w:rPr>
          <w:sz w:val="28"/>
          <w:szCs w:val="28"/>
        </w:rPr>
        <w:t xml:space="preserve">, переложение для 2-голосоного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«Два ворона».  Сл. А. С. Пушкина, муз. А. Даргомыжского. Переложение для 2-голосного хора М. </w:t>
      </w:r>
      <w:proofErr w:type="spellStart"/>
      <w:r w:rsidRPr="00074847">
        <w:rPr>
          <w:sz w:val="28"/>
          <w:szCs w:val="28"/>
        </w:rPr>
        <w:t>Слонова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«Горними, вешними лучами». Сл. А. С. Пушкина, муз. В Нечаева.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b/>
          <w:sz w:val="28"/>
          <w:szCs w:val="28"/>
        </w:rPr>
        <w:t>Тема 2.</w:t>
      </w:r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b/>
          <w:i/>
          <w:sz w:val="28"/>
          <w:szCs w:val="28"/>
        </w:rPr>
        <w:t>Трехголосие</w:t>
      </w:r>
      <w:proofErr w:type="spellEnd"/>
      <w:r w:rsidRPr="00074847">
        <w:rPr>
          <w:b/>
          <w:i/>
          <w:sz w:val="28"/>
          <w:szCs w:val="28"/>
        </w:rPr>
        <w:t>.</w:t>
      </w:r>
      <w:r w:rsidRPr="00074847">
        <w:rPr>
          <w:sz w:val="28"/>
          <w:szCs w:val="28"/>
        </w:rPr>
        <w:t xml:space="preserve"> Гармонически цепочки. Тренировка умения слышать партнеров. Упражнения на слаженность звучания.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«Утро».  Сл. А. С. Пушкина, муз. М. </w:t>
      </w:r>
      <w:proofErr w:type="spellStart"/>
      <w:r w:rsidRPr="00074847">
        <w:rPr>
          <w:sz w:val="28"/>
          <w:szCs w:val="28"/>
        </w:rPr>
        <w:t>Ипполитова</w:t>
      </w:r>
      <w:proofErr w:type="spellEnd"/>
      <w:r w:rsidRPr="00074847">
        <w:rPr>
          <w:sz w:val="28"/>
          <w:szCs w:val="28"/>
        </w:rPr>
        <w:t>-Иванова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«Румяной зарею покрылся восток». Сл. А. С. Пушкина, муз.  В. </w:t>
      </w:r>
      <w:proofErr w:type="spellStart"/>
      <w:r w:rsidRPr="00074847">
        <w:rPr>
          <w:sz w:val="28"/>
          <w:szCs w:val="28"/>
        </w:rPr>
        <w:t>Ребикова</w:t>
      </w:r>
      <w:proofErr w:type="spellEnd"/>
      <w:r w:rsidRPr="00074847">
        <w:rPr>
          <w:sz w:val="28"/>
          <w:szCs w:val="28"/>
        </w:rPr>
        <w:t xml:space="preserve">. - «Зимний вечер». Сл. А.С. Пушкина. Хоровая редакция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  <w:r w:rsidRPr="00074847">
        <w:rPr>
          <w:sz w:val="28"/>
          <w:szCs w:val="28"/>
        </w:rPr>
        <w:t>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b/>
          <w:bCs/>
          <w:i/>
          <w:sz w:val="28"/>
          <w:szCs w:val="28"/>
        </w:rPr>
      </w:pPr>
      <w:r w:rsidRPr="00074847">
        <w:rPr>
          <w:b/>
          <w:bCs/>
          <w:sz w:val="28"/>
          <w:szCs w:val="28"/>
        </w:rPr>
        <w:t xml:space="preserve">Тема 3.  </w:t>
      </w:r>
      <w:r w:rsidRPr="00074847">
        <w:rPr>
          <w:b/>
          <w:i/>
          <w:sz w:val="28"/>
          <w:szCs w:val="28"/>
        </w:rPr>
        <w:t>Гармоническая основа звучания народных песен.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  <w:u w:val="single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  <w:u w:val="single"/>
        </w:rPr>
      </w:pPr>
      <w:r w:rsidRPr="00074847">
        <w:rPr>
          <w:sz w:val="28"/>
          <w:szCs w:val="28"/>
        </w:rPr>
        <w:tab/>
      </w:r>
      <w:r w:rsidRPr="00074847">
        <w:rPr>
          <w:sz w:val="28"/>
          <w:szCs w:val="28"/>
          <w:u w:val="single"/>
        </w:rPr>
        <w:t>Особенности звукообразования в народном стиле и методика обучения.</w:t>
      </w:r>
    </w:p>
    <w:p w:rsidR="00AB33D4" w:rsidRPr="00074847" w:rsidRDefault="00AB33D4" w:rsidP="00AB33D4">
      <w:pPr>
        <w:shd w:val="clear" w:color="auto" w:fill="FFFFFF"/>
        <w:spacing w:before="317" w:line="360" w:lineRule="auto"/>
        <w:ind w:firstLine="734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5"/>
          <w:sz w:val="28"/>
          <w:szCs w:val="28"/>
        </w:rPr>
        <w:t xml:space="preserve">Близость к речевой фонетики - наиболее характерное свойство </w:t>
      </w:r>
      <w:r w:rsidRPr="00074847">
        <w:rPr>
          <w:color w:val="000000"/>
          <w:spacing w:val="-8"/>
          <w:sz w:val="28"/>
          <w:szCs w:val="28"/>
        </w:rPr>
        <w:t xml:space="preserve">народного звукообразования. Хотя народное пение строится порой на </w:t>
      </w:r>
      <w:r w:rsidRPr="00074847">
        <w:rPr>
          <w:color w:val="000000"/>
          <w:spacing w:val="-6"/>
          <w:sz w:val="28"/>
          <w:szCs w:val="28"/>
        </w:rPr>
        <w:t xml:space="preserve">ином высотном уровне гортани по сравнению с бытовой речью, существует разница </w:t>
      </w:r>
      <w:r w:rsidRPr="00074847">
        <w:rPr>
          <w:i/>
          <w:iCs/>
          <w:color w:val="000000"/>
          <w:spacing w:val="-6"/>
          <w:sz w:val="28"/>
          <w:szCs w:val="28"/>
        </w:rPr>
        <w:t xml:space="preserve">в </w:t>
      </w:r>
      <w:r w:rsidRPr="00074847">
        <w:rPr>
          <w:color w:val="000000"/>
          <w:spacing w:val="-6"/>
          <w:sz w:val="28"/>
          <w:szCs w:val="28"/>
        </w:rPr>
        <w:t xml:space="preserve">протяженности гласных, и певческое звучание более опертое, звонкое, чем разговорное. Диапазон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народных песен соответствует рабочему объему необработанных голосов. Строфы народных песен характеризуются экономией музыкальных средств. Лаконичность формы способствует большей запоминаемости материала. Узкие интервалы, не требующие больших перестроек голоса, встречаются в народных песнях значительно чаще, чем </w:t>
      </w:r>
      <w:r w:rsidRPr="00074847">
        <w:rPr>
          <w:color w:val="000000"/>
          <w:spacing w:val="-8"/>
          <w:sz w:val="28"/>
          <w:szCs w:val="28"/>
        </w:rPr>
        <w:t xml:space="preserve">широкие. Секунды большие и малые составляют более половины всех </w:t>
      </w:r>
      <w:r w:rsidRPr="00074847">
        <w:rPr>
          <w:color w:val="000000"/>
          <w:spacing w:val="-6"/>
          <w:sz w:val="28"/>
          <w:szCs w:val="28"/>
        </w:rPr>
        <w:t xml:space="preserve">мелодических интервалов народных песен. Нисходящих шагов примерно в полтора раза больше, чем восходящих. Широкие интервалы, начиная от кварты, встречаются чаще в восходящем направлении, а узкие, особенно секунды, в нисходящем. Народные напевы приспосабливались к индивидуальности голоса. Народный исполнитель иногда меняет мелодию не только по причине </w:t>
      </w:r>
      <w:r w:rsidRPr="00074847">
        <w:rPr>
          <w:color w:val="000000"/>
          <w:spacing w:val="-5"/>
          <w:sz w:val="28"/>
          <w:szCs w:val="28"/>
        </w:rPr>
        <w:t xml:space="preserve">художественной, но и когда ему не удобна тесситура фразы или не </w:t>
      </w:r>
      <w:r w:rsidRPr="00074847">
        <w:rPr>
          <w:color w:val="000000"/>
          <w:spacing w:val="-6"/>
          <w:sz w:val="28"/>
          <w:szCs w:val="28"/>
        </w:rPr>
        <w:t>подходит диапазон. Вполне соответствует народной традиции петь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без музыкального сопровождения. Актеру это дает свободу </w:t>
      </w:r>
      <w:r w:rsidRPr="00074847">
        <w:rPr>
          <w:color w:val="000000"/>
          <w:spacing w:val="-8"/>
          <w:sz w:val="28"/>
          <w:szCs w:val="28"/>
        </w:rPr>
        <w:t xml:space="preserve">самовыражения как ритмическую, так и вокальную, не говоря уже об эмоциональной. Народная песня очень удобна для развития навыков </w:t>
      </w:r>
      <w:r w:rsidRPr="00074847">
        <w:rPr>
          <w:color w:val="000000"/>
          <w:spacing w:val="-6"/>
          <w:sz w:val="28"/>
          <w:szCs w:val="28"/>
        </w:rPr>
        <w:t xml:space="preserve">многоголосного пения. На этом материале можно учиться многоголосной импровизации, что способствует развитию гармонического слуха. Даже стилизованные </w:t>
      </w:r>
      <w:proofErr w:type="gramStart"/>
      <w:r w:rsidRPr="00074847">
        <w:rPr>
          <w:color w:val="000000"/>
          <w:spacing w:val="-6"/>
          <w:sz w:val="28"/>
          <w:szCs w:val="28"/>
        </w:rPr>
        <w:t>под народную песни</w:t>
      </w:r>
      <w:proofErr w:type="gramEnd"/>
      <w:r w:rsidRPr="00074847">
        <w:rPr>
          <w:color w:val="000000"/>
          <w:spacing w:val="-6"/>
          <w:sz w:val="28"/>
          <w:szCs w:val="28"/>
        </w:rPr>
        <w:t xml:space="preserve"> очень удобны для многоголосой импровизации, например, песни </w:t>
      </w:r>
      <w:r w:rsidRPr="00074847">
        <w:rPr>
          <w:color w:val="000000"/>
          <w:spacing w:val="-9"/>
          <w:sz w:val="28"/>
          <w:szCs w:val="28"/>
        </w:rPr>
        <w:t>«Ходят кони» из кинофильма «Бумбараш» или песня группы «</w:t>
      </w:r>
      <w:proofErr w:type="spellStart"/>
      <w:r w:rsidRPr="00074847">
        <w:rPr>
          <w:color w:val="000000"/>
          <w:spacing w:val="-9"/>
          <w:sz w:val="28"/>
          <w:szCs w:val="28"/>
        </w:rPr>
        <w:t>Любэ</w:t>
      </w:r>
      <w:proofErr w:type="spellEnd"/>
      <w:r w:rsidRPr="00074847">
        <w:rPr>
          <w:color w:val="000000"/>
          <w:spacing w:val="-9"/>
          <w:sz w:val="28"/>
          <w:szCs w:val="28"/>
        </w:rPr>
        <w:t xml:space="preserve">» </w:t>
      </w:r>
      <w:r w:rsidRPr="00074847">
        <w:rPr>
          <w:color w:val="000000"/>
          <w:spacing w:val="-7"/>
          <w:sz w:val="28"/>
          <w:szCs w:val="28"/>
        </w:rPr>
        <w:t>«Выйду ночью в поле с конем».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9" w:firstLine="71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основе народного звучания лежит грудной тембр в нижней октаве диапазона и выход в головное звучание выше грудного регистра. Утрирование грудного тембра суживает диапазон, поэтому </w:t>
      </w:r>
      <w:r w:rsidRPr="00074847">
        <w:rPr>
          <w:color w:val="000000"/>
          <w:spacing w:val="-7"/>
          <w:sz w:val="28"/>
          <w:szCs w:val="28"/>
        </w:rPr>
        <w:t xml:space="preserve">иногда мастера народного пения применяют в одной песне и грудное, </w:t>
      </w:r>
      <w:r w:rsidRPr="00074847">
        <w:rPr>
          <w:color w:val="000000"/>
          <w:spacing w:val="-6"/>
          <w:sz w:val="28"/>
          <w:szCs w:val="28"/>
        </w:rPr>
        <w:t xml:space="preserve">и головное звучание. Мужская народная манера не так сильно </w:t>
      </w:r>
      <w:r w:rsidRPr="00074847">
        <w:rPr>
          <w:color w:val="000000"/>
          <w:spacing w:val="-7"/>
          <w:sz w:val="28"/>
          <w:szCs w:val="28"/>
        </w:rPr>
        <w:t xml:space="preserve">отличается от академической, как женская, поскольку мужские голоса </w:t>
      </w:r>
      <w:r w:rsidRPr="00074847">
        <w:rPr>
          <w:color w:val="000000"/>
          <w:spacing w:val="-6"/>
          <w:sz w:val="28"/>
          <w:szCs w:val="28"/>
        </w:rPr>
        <w:t xml:space="preserve">в основном звучат в грудном регистре. Разница заключается в более </w:t>
      </w:r>
      <w:r w:rsidRPr="00074847">
        <w:rPr>
          <w:color w:val="000000"/>
          <w:spacing w:val="-7"/>
          <w:sz w:val="28"/>
          <w:szCs w:val="28"/>
        </w:rPr>
        <w:t xml:space="preserve">открытом, «близком» звучании верхних звуков. Тренировка дыхания в </w:t>
      </w:r>
      <w:r w:rsidRPr="00074847">
        <w:rPr>
          <w:color w:val="000000"/>
          <w:spacing w:val="-6"/>
          <w:sz w:val="28"/>
          <w:szCs w:val="28"/>
        </w:rPr>
        <w:t xml:space="preserve">народной манере осуществляется преимущественно сама собой в </w:t>
      </w:r>
      <w:r w:rsidRPr="00074847">
        <w:rPr>
          <w:color w:val="000000"/>
          <w:spacing w:val="-8"/>
          <w:sz w:val="28"/>
          <w:szCs w:val="28"/>
        </w:rPr>
        <w:t xml:space="preserve">процессе пения. В одном регистре легче овладеть дыханием, чем при </w:t>
      </w:r>
      <w:r w:rsidRPr="00074847">
        <w:rPr>
          <w:color w:val="000000"/>
          <w:spacing w:val="-7"/>
          <w:sz w:val="28"/>
          <w:szCs w:val="28"/>
        </w:rPr>
        <w:t xml:space="preserve">разных способах голосообразования в неоднородных регистрах при академическом пении. Например, </w:t>
      </w:r>
      <w:r w:rsidRPr="00074847">
        <w:rPr>
          <w:color w:val="000000"/>
          <w:spacing w:val="-11"/>
          <w:sz w:val="28"/>
          <w:szCs w:val="28"/>
        </w:rPr>
        <w:t xml:space="preserve">песня «Ах ты, ноченька» </w:t>
      </w:r>
    </w:p>
    <w:p w:rsidR="00AB33D4" w:rsidRPr="00074847" w:rsidRDefault="00AB33D4" w:rsidP="00AB33D4">
      <w:pPr>
        <w:shd w:val="clear" w:color="auto" w:fill="FFFFFF"/>
        <w:spacing w:line="360" w:lineRule="auto"/>
        <w:ind w:left="19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исполнялась студентом актерского факультета в грудном басовом </w:t>
      </w:r>
      <w:r w:rsidRPr="00074847">
        <w:rPr>
          <w:color w:val="000000"/>
          <w:spacing w:val="-8"/>
          <w:sz w:val="28"/>
          <w:szCs w:val="28"/>
        </w:rPr>
        <w:t xml:space="preserve">звучании с большой темпо-ритмической свободой дыхания, которая </w:t>
      </w:r>
      <w:r w:rsidRPr="00074847">
        <w:rPr>
          <w:color w:val="000000"/>
          <w:spacing w:val="-6"/>
          <w:sz w:val="28"/>
          <w:szCs w:val="28"/>
        </w:rPr>
        <w:t xml:space="preserve">позволяла корректировать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динамику звучания фраз от шепота до </w:t>
      </w:r>
      <w:r w:rsidRPr="00074847">
        <w:rPr>
          <w:color w:val="000000"/>
          <w:spacing w:val="-13"/>
          <w:sz w:val="28"/>
          <w:szCs w:val="28"/>
        </w:rPr>
        <w:t>крика.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4"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женских голосах регистры более ярко выражены и по этой </w:t>
      </w:r>
      <w:r w:rsidRPr="00074847">
        <w:rPr>
          <w:color w:val="000000"/>
          <w:spacing w:val="-8"/>
          <w:sz w:val="28"/>
          <w:szCs w:val="28"/>
        </w:rPr>
        <w:t xml:space="preserve">причине, чтобы избежать сужения диапазона у актрис при исполнении </w:t>
      </w:r>
      <w:r w:rsidRPr="00074847">
        <w:rPr>
          <w:color w:val="000000"/>
          <w:spacing w:val="-6"/>
          <w:sz w:val="28"/>
          <w:szCs w:val="28"/>
        </w:rPr>
        <w:t xml:space="preserve">народных песен необходимо формировать сглаженный регистровый </w:t>
      </w:r>
      <w:r w:rsidRPr="00074847">
        <w:rPr>
          <w:color w:val="000000"/>
          <w:spacing w:val="-8"/>
          <w:sz w:val="28"/>
          <w:szCs w:val="28"/>
        </w:rPr>
        <w:t xml:space="preserve">переход из грудного регистра в головной. Этот переход формируется </w:t>
      </w:r>
      <w:r w:rsidRPr="00074847">
        <w:rPr>
          <w:color w:val="000000"/>
          <w:spacing w:val="-5"/>
          <w:sz w:val="28"/>
          <w:szCs w:val="28"/>
        </w:rPr>
        <w:t xml:space="preserve">так же, как и в академической манере, за счет облегчения и </w:t>
      </w:r>
      <w:r w:rsidRPr="00074847">
        <w:rPr>
          <w:color w:val="000000"/>
          <w:spacing w:val="-6"/>
          <w:sz w:val="28"/>
          <w:szCs w:val="28"/>
        </w:rPr>
        <w:t>смешанного звучания переходных нот данного голоса.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10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Например, песня «Позарастали стежки-дорожки» имеет слишком </w:t>
      </w:r>
      <w:r w:rsidRPr="00074847">
        <w:rPr>
          <w:color w:val="000000"/>
          <w:spacing w:val="-6"/>
          <w:sz w:val="28"/>
          <w:szCs w:val="28"/>
        </w:rPr>
        <w:t>широкий диапазон, и студентка актерского факультета могла ее исполнить, только захватывая головной регистр на словах «</w:t>
      </w:r>
      <w:proofErr w:type="spellStart"/>
      <w:r w:rsidRPr="00074847">
        <w:rPr>
          <w:color w:val="000000"/>
          <w:spacing w:val="-6"/>
          <w:sz w:val="28"/>
          <w:szCs w:val="28"/>
        </w:rPr>
        <w:t>мохом</w:t>
      </w:r>
      <w:proofErr w:type="spellEnd"/>
      <w:r w:rsidRPr="00074847">
        <w:rPr>
          <w:color w:val="000000"/>
          <w:spacing w:val="-6"/>
          <w:sz w:val="28"/>
          <w:szCs w:val="28"/>
        </w:rPr>
        <w:t>-травою, где мы гуляли, милый, с тобою».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Существуют «короткие» голоса, которым невозможно расширить </w:t>
      </w:r>
      <w:r w:rsidRPr="00074847">
        <w:rPr>
          <w:color w:val="000000"/>
          <w:spacing w:val="-6"/>
          <w:sz w:val="28"/>
          <w:szCs w:val="28"/>
        </w:rPr>
        <w:t xml:space="preserve">диапазон. Для них народные песни являются самым удобным репертуаром. У необученного певца голос уже сформирован для народного звучания. Если петь с разговорным положением </w:t>
      </w:r>
      <w:proofErr w:type="spellStart"/>
      <w:r w:rsidRPr="00074847">
        <w:rPr>
          <w:color w:val="000000"/>
          <w:spacing w:val="-6"/>
          <w:sz w:val="28"/>
          <w:szCs w:val="28"/>
        </w:rPr>
        <w:t>ротоглоточных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полостей и артикуляционного аппарата, то не требуется много времени на выработку объемной формы </w:t>
      </w:r>
      <w:proofErr w:type="spellStart"/>
      <w:r w:rsidRPr="00074847">
        <w:rPr>
          <w:color w:val="000000"/>
          <w:spacing w:val="-3"/>
          <w:sz w:val="28"/>
          <w:szCs w:val="28"/>
        </w:rPr>
        <w:t>ротоглоточного</w:t>
      </w:r>
      <w:proofErr w:type="spellEnd"/>
      <w:r w:rsidRPr="00074847">
        <w:rPr>
          <w:color w:val="000000"/>
          <w:spacing w:val="-3"/>
          <w:sz w:val="28"/>
          <w:szCs w:val="28"/>
        </w:rPr>
        <w:t xml:space="preserve"> канала. Народная манера, не меняя натуральные </w:t>
      </w:r>
      <w:r w:rsidRPr="00074847">
        <w:rPr>
          <w:color w:val="000000"/>
          <w:spacing w:val="-6"/>
          <w:sz w:val="28"/>
          <w:szCs w:val="28"/>
        </w:rPr>
        <w:t>ресурсы голоса, идет по более легкому пути развития. Поэтому для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начала занятий по предмету «Сольное пение» рекомендуется </w:t>
      </w:r>
      <w:r w:rsidRPr="00074847">
        <w:rPr>
          <w:color w:val="000000"/>
          <w:spacing w:val="-8"/>
          <w:sz w:val="28"/>
          <w:szCs w:val="28"/>
        </w:rPr>
        <w:t xml:space="preserve">использовать народный репертуар, базируясь на грудном тембре, но </w:t>
      </w:r>
      <w:r w:rsidRPr="00074847">
        <w:rPr>
          <w:color w:val="000000"/>
          <w:spacing w:val="-6"/>
          <w:sz w:val="28"/>
          <w:szCs w:val="28"/>
        </w:rPr>
        <w:t xml:space="preserve">при этом аккуратно расширять диапазон, выводя голос в головной </w:t>
      </w:r>
      <w:r w:rsidRPr="00074847">
        <w:rPr>
          <w:color w:val="000000"/>
          <w:spacing w:val="-11"/>
          <w:sz w:val="28"/>
          <w:szCs w:val="28"/>
        </w:rPr>
        <w:t>регистр.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0"/>
        <w:jc w:val="both"/>
        <w:rPr>
          <w:color w:val="000000"/>
          <w:spacing w:val="-6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Упражнения первого этапа должны иметь простой мелодический </w:t>
      </w:r>
      <w:r w:rsidRPr="00074847">
        <w:rPr>
          <w:color w:val="000000"/>
          <w:spacing w:val="-5"/>
          <w:sz w:val="28"/>
          <w:szCs w:val="28"/>
        </w:rPr>
        <w:t xml:space="preserve">рисунок и легко запоминаться. Повторность упражнений - один из </w:t>
      </w:r>
      <w:r w:rsidRPr="00074847">
        <w:rPr>
          <w:color w:val="000000"/>
          <w:spacing w:val="-6"/>
          <w:sz w:val="28"/>
          <w:szCs w:val="28"/>
        </w:rPr>
        <w:t xml:space="preserve">основных принципов певческих навыков. Для создания оптимальных условий работы голосовых связок и для освобождения корня языка </w:t>
      </w:r>
      <w:r w:rsidRPr="00074847">
        <w:rPr>
          <w:color w:val="000000"/>
          <w:spacing w:val="-8"/>
          <w:sz w:val="28"/>
          <w:szCs w:val="28"/>
        </w:rPr>
        <w:t xml:space="preserve">рекомендуется упражнение на звук «р-р-р», которое поется на квинту в </w:t>
      </w:r>
      <w:r w:rsidRPr="00074847">
        <w:rPr>
          <w:color w:val="000000"/>
          <w:spacing w:val="-6"/>
          <w:sz w:val="28"/>
          <w:szCs w:val="28"/>
        </w:rPr>
        <w:t xml:space="preserve">до-мажоре: начинается от звука «соль», спускается подряд до звука «до» и еще раз вверх и вниз для женских голосов. Эта </w:t>
      </w:r>
      <w:proofErr w:type="spellStart"/>
      <w:r w:rsidRPr="00074847">
        <w:rPr>
          <w:color w:val="000000"/>
          <w:spacing w:val="-6"/>
          <w:sz w:val="28"/>
          <w:szCs w:val="28"/>
        </w:rPr>
        <w:t>распевка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двигается по полутонам для начала в диапазоне квинты, а при </w:t>
      </w:r>
      <w:r w:rsidRPr="00074847">
        <w:rPr>
          <w:color w:val="000000"/>
          <w:spacing w:val="-7"/>
          <w:sz w:val="28"/>
          <w:szCs w:val="28"/>
        </w:rPr>
        <w:t xml:space="preserve">дальнейших занятиях этот диапазон расширяется для каждого голоса индивидуально до переходных звуков. В данном упражнении </w:t>
      </w:r>
      <w:r w:rsidRPr="00074847">
        <w:rPr>
          <w:color w:val="000000"/>
          <w:spacing w:val="-6"/>
          <w:sz w:val="28"/>
          <w:szCs w:val="28"/>
        </w:rPr>
        <w:t xml:space="preserve">необходимо следить за тем, чтобы студент выводил звук в верхние </w:t>
      </w:r>
      <w:r w:rsidRPr="00074847">
        <w:rPr>
          <w:color w:val="000000"/>
          <w:spacing w:val="-5"/>
          <w:sz w:val="28"/>
          <w:szCs w:val="28"/>
        </w:rPr>
        <w:t xml:space="preserve">резонаторы. Таким образом разгружается гортань, и голос </w:t>
      </w:r>
      <w:r w:rsidRPr="00074847">
        <w:rPr>
          <w:color w:val="000000"/>
          <w:spacing w:val="-6"/>
          <w:sz w:val="28"/>
          <w:szCs w:val="28"/>
        </w:rPr>
        <w:t xml:space="preserve">приобретает звонкость. Рекомендуется также упражнение на тренировку дыхания и расширение диапазона голоса. Губы смыкаются, вытягиваются вперед и через них продувается воздух. </w:t>
      </w:r>
    </w:p>
    <w:p w:rsidR="00AB33D4" w:rsidRPr="00074847" w:rsidRDefault="00AB33D4" w:rsidP="00AB33D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lastRenderedPageBreak/>
        <w:t xml:space="preserve">Голос при этом интонирует снизу вверх на октаву и обратно вниз по мажорному трезвучию. Когда дыхание разрабатывается, можно расширить диапазон этого упражнения до децимы и повторять </w:t>
      </w:r>
      <w:r w:rsidRPr="00074847">
        <w:rPr>
          <w:color w:val="000000"/>
          <w:spacing w:val="-7"/>
          <w:sz w:val="28"/>
          <w:szCs w:val="28"/>
        </w:rPr>
        <w:t>дважды на одном выдохе.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упражнениях наиболее удобна нисходящая </w:t>
      </w:r>
      <w:proofErr w:type="spellStart"/>
      <w:r w:rsidRPr="00074847">
        <w:rPr>
          <w:color w:val="000000"/>
          <w:spacing w:val="-6"/>
          <w:sz w:val="28"/>
          <w:szCs w:val="28"/>
        </w:rPr>
        <w:t>поступенная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</w:t>
      </w:r>
      <w:r w:rsidRPr="00074847">
        <w:rPr>
          <w:color w:val="000000"/>
          <w:spacing w:val="-5"/>
          <w:sz w:val="28"/>
          <w:szCs w:val="28"/>
        </w:rPr>
        <w:t>мелодия. Основной материал вокальных мелодий и упражнений -</w:t>
      </w:r>
      <w:r w:rsidRPr="00074847">
        <w:rPr>
          <w:color w:val="000000"/>
          <w:spacing w:val="-6"/>
          <w:sz w:val="28"/>
          <w:szCs w:val="28"/>
        </w:rPr>
        <w:t xml:space="preserve">мелодические секунды. Они привычны и удобны для пения, т.к. не </w:t>
      </w:r>
      <w:r w:rsidRPr="00074847">
        <w:rPr>
          <w:color w:val="000000"/>
          <w:spacing w:val="-8"/>
          <w:sz w:val="28"/>
          <w:szCs w:val="28"/>
        </w:rPr>
        <w:t xml:space="preserve">требуют большой мышечной перестройки, способствуют выработке легато. А певческое удобство помогает и хорошему интонированию. </w:t>
      </w:r>
      <w:r w:rsidRPr="00074847">
        <w:rPr>
          <w:color w:val="000000"/>
          <w:spacing w:val="-6"/>
          <w:sz w:val="28"/>
          <w:szCs w:val="28"/>
        </w:rPr>
        <w:t xml:space="preserve">Только при плавном голосоведении обеспечивается чистое </w:t>
      </w:r>
      <w:r w:rsidRPr="00074847">
        <w:rPr>
          <w:color w:val="000000"/>
          <w:spacing w:val="-8"/>
          <w:sz w:val="28"/>
          <w:szCs w:val="28"/>
        </w:rPr>
        <w:t xml:space="preserve">интонирование и художественное исполнение. Последовательность </w:t>
      </w:r>
      <w:r w:rsidRPr="00074847">
        <w:rPr>
          <w:color w:val="000000"/>
          <w:spacing w:val="-6"/>
          <w:sz w:val="28"/>
          <w:szCs w:val="28"/>
        </w:rPr>
        <w:t xml:space="preserve">овладения интервалами такая: прима, секунды большие и малые, малая терция, кварта, большая терция. Такой порядок усвоения </w:t>
      </w:r>
      <w:r w:rsidRPr="00074847">
        <w:rPr>
          <w:color w:val="000000"/>
          <w:spacing w:val="-7"/>
          <w:sz w:val="28"/>
          <w:szCs w:val="28"/>
        </w:rPr>
        <w:t>интервалов подсказывает анализ народных песен.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«Бежит речка по песку». Сл. народные.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Сл. народные.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4. </w:t>
      </w:r>
      <w:r w:rsidRPr="00074847">
        <w:rPr>
          <w:b/>
          <w:i/>
          <w:sz w:val="28"/>
          <w:szCs w:val="28"/>
        </w:rPr>
        <w:t>Необходимость единой вокальной позиции при пении в многоголосии.</w:t>
      </w:r>
    </w:p>
    <w:p w:rsidR="00AB33D4" w:rsidRPr="00074847" w:rsidRDefault="00AB33D4" w:rsidP="00AB33D4">
      <w:pPr>
        <w:shd w:val="clear" w:color="auto" w:fill="FFFFFF"/>
        <w:spacing w:line="360" w:lineRule="auto"/>
        <w:ind w:left="720" w:right="1306"/>
        <w:jc w:val="both"/>
        <w:rPr>
          <w:b/>
          <w:bCs/>
          <w:i/>
          <w:iCs/>
          <w:color w:val="000000"/>
          <w:spacing w:val="-8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left="720" w:right="1306"/>
        <w:jc w:val="both"/>
        <w:rPr>
          <w:color w:val="000000"/>
          <w:sz w:val="28"/>
          <w:szCs w:val="28"/>
          <w:u w:val="single"/>
        </w:rPr>
      </w:pPr>
      <w:r w:rsidRPr="00074847">
        <w:rPr>
          <w:bCs/>
          <w:i/>
          <w:iCs/>
          <w:color w:val="000000"/>
          <w:spacing w:val="-8"/>
          <w:sz w:val="28"/>
          <w:szCs w:val="28"/>
          <w:u w:val="single"/>
        </w:rPr>
        <w:t>Методика формирования академических вокальных навыков.</w:t>
      </w:r>
    </w:p>
    <w:p w:rsidR="00AB33D4" w:rsidRPr="00074847" w:rsidRDefault="00AB33D4" w:rsidP="00AB33D4">
      <w:pPr>
        <w:shd w:val="clear" w:color="auto" w:fill="FFFFFF"/>
        <w:spacing w:before="331"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iCs/>
          <w:color w:val="000000"/>
          <w:spacing w:val="-6"/>
          <w:sz w:val="28"/>
          <w:szCs w:val="28"/>
        </w:rPr>
        <w:t>В</w:t>
      </w:r>
      <w:r w:rsidRPr="00074847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том случае, если студент актерского факультета обладает хорошими вокальными данными и заинтересован в совершенствовании своего голоса (т.е.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готов к систематическим занятиям с педагогом хотя бы два раза в неделю), то можно заняться </w:t>
      </w:r>
      <w:r w:rsidRPr="00074847">
        <w:rPr>
          <w:color w:val="000000"/>
          <w:spacing w:val="-5"/>
          <w:sz w:val="28"/>
          <w:szCs w:val="28"/>
        </w:rPr>
        <w:t xml:space="preserve">академической постановкой голоса. Студенту нужно знать устройство </w:t>
      </w:r>
      <w:r w:rsidRPr="00074847">
        <w:rPr>
          <w:color w:val="000000"/>
          <w:spacing w:val="-6"/>
          <w:sz w:val="28"/>
          <w:szCs w:val="28"/>
        </w:rPr>
        <w:t xml:space="preserve">голосового аппарата, а также понимать целевое назначение </w:t>
      </w:r>
      <w:r w:rsidRPr="00074847">
        <w:rPr>
          <w:color w:val="000000"/>
          <w:spacing w:val="-9"/>
          <w:sz w:val="28"/>
          <w:szCs w:val="28"/>
        </w:rPr>
        <w:t>упражнений.</w:t>
      </w:r>
    </w:p>
    <w:p w:rsidR="00AB33D4" w:rsidRPr="00074847" w:rsidRDefault="00AB33D4" w:rsidP="00AB33D4">
      <w:pPr>
        <w:shd w:val="clear" w:color="auto" w:fill="FFFFFF"/>
        <w:spacing w:line="360" w:lineRule="auto"/>
        <w:ind w:left="14" w:firstLine="696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Для выработки звонкого, светлого звука эффективны гласные «и, </w:t>
      </w:r>
      <w:r w:rsidRPr="00074847">
        <w:rPr>
          <w:color w:val="000000"/>
          <w:spacing w:val="-5"/>
          <w:sz w:val="28"/>
          <w:szCs w:val="28"/>
        </w:rPr>
        <w:t xml:space="preserve">е». Возможны сочетания их с согласными «б, д, з, р». Эти гласные и </w:t>
      </w:r>
      <w:r w:rsidRPr="00074847">
        <w:rPr>
          <w:color w:val="000000"/>
          <w:spacing w:val="-6"/>
          <w:sz w:val="28"/>
          <w:szCs w:val="28"/>
        </w:rPr>
        <w:t xml:space="preserve">слоги придают звучанию яркость, </w:t>
      </w:r>
      <w:proofErr w:type="spellStart"/>
      <w:r w:rsidRPr="00074847">
        <w:rPr>
          <w:color w:val="000000"/>
          <w:spacing w:val="-6"/>
          <w:sz w:val="28"/>
          <w:szCs w:val="28"/>
        </w:rPr>
        <w:t>металличность</w:t>
      </w:r>
      <w:proofErr w:type="spellEnd"/>
      <w:r w:rsidRPr="00074847">
        <w:rPr>
          <w:color w:val="000000"/>
          <w:spacing w:val="-6"/>
          <w:sz w:val="28"/>
          <w:szCs w:val="28"/>
        </w:rPr>
        <w:t>.</w:t>
      </w:r>
    </w:p>
    <w:p w:rsidR="00AB33D4" w:rsidRPr="00074847" w:rsidRDefault="00AB33D4" w:rsidP="00AB33D4">
      <w:pPr>
        <w:shd w:val="clear" w:color="auto" w:fill="FFFFFF"/>
        <w:spacing w:line="360" w:lineRule="auto"/>
        <w:ind w:left="14" w:firstLine="71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Если голос имеет тенденцию к открытому, плоскому тембру, то целесообразно применение «о, у». Общеизвестно применение «о, у» </w:t>
      </w:r>
      <w:r w:rsidRPr="00074847">
        <w:rPr>
          <w:color w:val="000000"/>
          <w:spacing w:val="-6"/>
          <w:sz w:val="28"/>
          <w:szCs w:val="28"/>
        </w:rPr>
        <w:t xml:space="preserve">при округлении звука и при сглаживании регистров. Эти глубокие </w:t>
      </w:r>
      <w:r w:rsidRPr="00074847">
        <w:rPr>
          <w:color w:val="000000"/>
          <w:spacing w:val="-5"/>
          <w:sz w:val="28"/>
          <w:szCs w:val="28"/>
        </w:rPr>
        <w:t xml:space="preserve">гласные способствуют расширению глотки, что помогает </w:t>
      </w:r>
      <w:r w:rsidRPr="00074847">
        <w:rPr>
          <w:color w:val="000000"/>
          <w:spacing w:val="-7"/>
          <w:sz w:val="28"/>
          <w:szCs w:val="28"/>
        </w:rPr>
        <w:t>формированию верхнего регистра.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24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         Русский язык </w:t>
      </w:r>
      <w:proofErr w:type="spellStart"/>
      <w:r w:rsidRPr="00074847">
        <w:rPr>
          <w:color w:val="000000"/>
          <w:spacing w:val="-8"/>
          <w:sz w:val="28"/>
          <w:szCs w:val="28"/>
        </w:rPr>
        <w:t>вокален</w:t>
      </w:r>
      <w:proofErr w:type="spellEnd"/>
      <w:r w:rsidRPr="00074847">
        <w:rPr>
          <w:color w:val="000000"/>
          <w:spacing w:val="-8"/>
          <w:sz w:val="28"/>
          <w:szCs w:val="28"/>
        </w:rPr>
        <w:t xml:space="preserve">, то есть удобен для пения. Но разговорные </w:t>
      </w:r>
      <w:r w:rsidRPr="00074847">
        <w:rPr>
          <w:color w:val="000000"/>
          <w:spacing w:val="-6"/>
          <w:sz w:val="28"/>
          <w:szCs w:val="28"/>
        </w:rPr>
        <w:t>«и, е» в нем излишне узки. В пении следует их формировать более объемно, для чего полезно тренировать очередности «о-и, у-и, о-е, у-</w:t>
      </w:r>
      <w:r w:rsidRPr="00074847">
        <w:rPr>
          <w:color w:val="000000"/>
          <w:spacing w:val="-8"/>
          <w:sz w:val="28"/>
          <w:szCs w:val="28"/>
        </w:rPr>
        <w:t xml:space="preserve">е». При этом по инерции (но лучше и сознательно) объемность первых </w:t>
      </w:r>
      <w:r w:rsidRPr="00074847">
        <w:rPr>
          <w:color w:val="000000"/>
          <w:spacing w:val="-6"/>
          <w:sz w:val="28"/>
          <w:szCs w:val="28"/>
        </w:rPr>
        <w:t>гласных переносить на вторые. Однако последние при разомкнутых зубах должны оставаться четкими, не искаженными.</w:t>
      </w:r>
    </w:p>
    <w:p w:rsidR="00AB33D4" w:rsidRPr="00074847" w:rsidRDefault="00AB33D4" w:rsidP="00AB33D4">
      <w:pPr>
        <w:shd w:val="clear" w:color="auto" w:fill="FFFFFF"/>
        <w:tabs>
          <w:tab w:val="left" w:pos="6000"/>
        </w:tabs>
        <w:spacing w:before="5"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>Практика показывает, что певцы склонны непроизвольно</w:t>
      </w:r>
      <w:r w:rsidRPr="00074847">
        <w:rPr>
          <w:color w:val="000000"/>
          <w:spacing w:val="-6"/>
          <w:sz w:val="28"/>
          <w:szCs w:val="28"/>
        </w:rPr>
        <w:br/>
        <w:t>сохранять в упражнениях исходное регистровое звучание. Если</w:t>
      </w:r>
      <w:r w:rsidRPr="00074847">
        <w:rPr>
          <w:color w:val="000000"/>
          <w:spacing w:val="-6"/>
          <w:sz w:val="28"/>
          <w:szCs w:val="28"/>
        </w:rPr>
        <w:br/>
        <w:t>исполнитель поет восходящую гамму, то он по физиологической</w:t>
      </w:r>
      <w:r w:rsidRPr="00074847">
        <w:rPr>
          <w:color w:val="000000"/>
          <w:spacing w:val="-6"/>
          <w:sz w:val="28"/>
          <w:szCs w:val="28"/>
        </w:rPr>
        <w:br/>
      </w:r>
      <w:r w:rsidRPr="00074847">
        <w:rPr>
          <w:color w:val="000000"/>
          <w:spacing w:val="-8"/>
          <w:sz w:val="28"/>
          <w:szCs w:val="28"/>
        </w:rPr>
        <w:t>инерции сохраняет в ней характер первых звуков, и на определенной</w:t>
      </w:r>
      <w:r w:rsidRPr="00074847">
        <w:rPr>
          <w:color w:val="000000"/>
          <w:spacing w:val="-8"/>
          <w:sz w:val="28"/>
          <w:szCs w:val="28"/>
        </w:rPr>
        <w:br/>
      </w:r>
      <w:r w:rsidRPr="00074847">
        <w:rPr>
          <w:color w:val="000000"/>
          <w:spacing w:val="-6"/>
          <w:sz w:val="28"/>
          <w:szCs w:val="28"/>
        </w:rPr>
        <w:t>высоте голос «запирается», не переходя к преобладанию головного</w:t>
      </w:r>
      <w:r w:rsidRPr="00074847">
        <w:rPr>
          <w:color w:val="000000"/>
          <w:spacing w:val="-6"/>
          <w:sz w:val="28"/>
          <w:szCs w:val="28"/>
        </w:rPr>
        <w:br/>
        <w:t xml:space="preserve">звучания. Поэтому начальные </w:t>
      </w:r>
      <w:proofErr w:type="spellStart"/>
      <w:r w:rsidRPr="00074847">
        <w:rPr>
          <w:color w:val="000000"/>
          <w:spacing w:val="-6"/>
          <w:sz w:val="28"/>
          <w:szCs w:val="28"/>
        </w:rPr>
        <w:t>распевки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полезнее строить в</w:t>
      </w:r>
      <w:r w:rsidRPr="00074847">
        <w:rPr>
          <w:color w:val="000000"/>
          <w:spacing w:val="-6"/>
          <w:sz w:val="28"/>
          <w:szCs w:val="28"/>
        </w:rPr>
        <w:br/>
        <w:t>мелодическом движении сверху вниз, что помогает установить и</w:t>
      </w:r>
      <w:r w:rsidRPr="00074847">
        <w:rPr>
          <w:color w:val="000000"/>
          <w:spacing w:val="-6"/>
          <w:sz w:val="28"/>
          <w:szCs w:val="28"/>
        </w:rPr>
        <w:br/>
        <w:t>перенести вниз «высокую позицию» звучания. Такие упражнения</w:t>
      </w:r>
      <w:r w:rsidRPr="00074847">
        <w:rPr>
          <w:color w:val="000000"/>
          <w:spacing w:val="-6"/>
          <w:sz w:val="28"/>
          <w:szCs w:val="28"/>
        </w:rPr>
        <w:br/>
      </w:r>
      <w:r w:rsidRPr="00074847">
        <w:rPr>
          <w:color w:val="000000"/>
          <w:spacing w:val="-9"/>
          <w:sz w:val="28"/>
          <w:szCs w:val="28"/>
        </w:rPr>
        <w:t xml:space="preserve">строят на среднем участке диапазона, ближе </w:t>
      </w:r>
      <w:r w:rsidRPr="00074847">
        <w:rPr>
          <w:color w:val="000000"/>
          <w:spacing w:val="-6"/>
          <w:sz w:val="28"/>
          <w:szCs w:val="28"/>
        </w:rPr>
        <w:t>к верхнему регистру.</w:t>
      </w:r>
    </w:p>
    <w:p w:rsidR="00AB33D4" w:rsidRPr="00074847" w:rsidRDefault="00AB33D4" w:rsidP="00AB33D4">
      <w:pPr>
        <w:shd w:val="clear" w:color="auto" w:fill="FFFFFF"/>
        <w:spacing w:line="360" w:lineRule="auto"/>
        <w:ind w:left="10" w:right="672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ab/>
        <w:t xml:space="preserve">Можно начинать прямо с переходных звуков при условии их </w:t>
      </w:r>
      <w:r w:rsidRPr="00074847">
        <w:rPr>
          <w:color w:val="000000"/>
          <w:spacing w:val="-8"/>
          <w:sz w:val="28"/>
          <w:szCs w:val="28"/>
        </w:rPr>
        <w:t xml:space="preserve">нефорсированного звучания. Таким образом решается проблема </w:t>
      </w:r>
      <w:r w:rsidRPr="00074847">
        <w:rPr>
          <w:color w:val="000000"/>
          <w:spacing w:val="-7"/>
          <w:sz w:val="28"/>
          <w:szCs w:val="28"/>
        </w:rPr>
        <w:t>переходных звуков и расширения диапазона голоса.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Некоторым помогает найти головное </w:t>
      </w:r>
      <w:proofErr w:type="spellStart"/>
      <w:r w:rsidRPr="00074847">
        <w:rPr>
          <w:color w:val="000000"/>
          <w:spacing w:val="-6"/>
          <w:sz w:val="28"/>
          <w:szCs w:val="28"/>
        </w:rPr>
        <w:t>резонирование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пение с </w:t>
      </w:r>
      <w:r w:rsidRPr="00074847">
        <w:rPr>
          <w:color w:val="000000"/>
          <w:spacing w:val="-7"/>
          <w:sz w:val="28"/>
          <w:szCs w:val="28"/>
        </w:rPr>
        <w:t xml:space="preserve">закрытым ртом на «м, н» (мычание, </w:t>
      </w:r>
      <w:proofErr w:type="spellStart"/>
      <w:r w:rsidRPr="00074847">
        <w:rPr>
          <w:color w:val="000000"/>
          <w:spacing w:val="-7"/>
          <w:sz w:val="28"/>
          <w:szCs w:val="28"/>
        </w:rPr>
        <w:t>нычание</w:t>
      </w:r>
      <w:proofErr w:type="spellEnd"/>
      <w:r w:rsidRPr="00074847">
        <w:rPr>
          <w:color w:val="000000"/>
          <w:spacing w:val="-7"/>
          <w:sz w:val="28"/>
          <w:szCs w:val="28"/>
        </w:rPr>
        <w:t xml:space="preserve">), а также на «в» (звук на </w:t>
      </w:r>
      <w:r w:rsidRPr="00074847">
        <w:rPr>
          <w:color w:val="000000"/>
          <w:spacing w:val="-13"/>
          <w:sz w:val="28"/>
          <w:szCs w:val="28"/>
        </w:rPr>
        <w:t>губах).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йотированных гласных есть элемент «й», вносящий более высокий строй звучания. Применение йотированных гласных способствует собранности звука и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противодействует </w:t>
      </w:r>
      <w:proofErr w:type="spellStart"/>
      <w:r w:rsidRPr="00074847">
        <w:rPr>
          <w:color w:val="000000"/>
          <w:spacing w:val="-6"/>
          <w:sz w:val="28"/>
          <w:szCs w:val="28"/>
        </w:rPr>
        <w:t>форсировке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. </w:t>
      </w:r>
      <w:r w:rsidRPr="00074847">
        <w:rPr>
          <w:color w:val="000000"/>
          <w:spacing w:val="-8"/>
          <w:sz w:val="28"/>
          <w:szCs w:val="28"/>
        </w:rPr>
        <w:t>Например, на «я», по сравнению с «а», форсирование затрудняется.</w:t>
      </w:r>
    </w:p>
    <w:p w:rsidR="00AB33D4" w:rsidRPr="00074847" w:rsidRDefault="00AB33D4" w:rsidP="00AB33D4">
      <w:pPr>
        <w:shd w:val="clear" w:color="auto" w:fill="FFFFFF"/>
        <w:spacing w:line="360" w:lineRule="auto"/>
        <w:ind w:left="72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ab/>
        <w:t xml:space="preserve">Однако скользящий артикуляционный уклад йотированного гласного </w:t>
      </w:r>
      <w:r w:rsidRPr="00074847">
        <w:rPr>
          <w:color w:val="000000"/>
          <w:spacing w:val="-6"/>
          <w:sz w:val="28"/>
          <w:szCs w:val="28"/>
        </w:rPr>
        <w:t xml:space="preserve">часто провоцирует певца на «подъезды» к звукам (неточное попадание на нужную высоту), что требует внимание к </w:t>
      </w:r>
      <w:r w:rsidRPr="00074847">
        <w:rPr>
          <w:color w:val="000000"/>
          <w:spacing w:val="-4"/>
          <w:sz w:val="28"/>
          <w:szCs w:val="28"/>
        </w:rPr>
        <w:t>безукоризненной атаке звука.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firstLine="768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5"/>
          <w:sz w:val="28"/>
          <w:szCs w:val="28"/>
        </w:rPr>
        <w:t xml:space="preserve">Для выработки точной атаки применяется, в частности, пение </w:t>
      </w:r>
      <w:r w:rsidRPr="00074847">
        <w:rPr>
          <w:color w:val="000000"/>
          <w:spacing w:val="-6"/>
          <w:sz w:val="28"/>
          <w:szCs w:val="28"/>
        </w:rPr>
        <w:t xml:space="preserve">стаккато. Оно к тому же активизирует дыхание, тренирует его </w:t>
      </w:r>
      <w:r w:rsidRPr="00074847">
        <w:rPr>
          <w:color w:val="000000"/>
          <w:spacing w:val="-8"/>
          <w:sz w:val="28"/>
          <w:szCs w:val="28"/>
        </w:rPr>
        <w:t xml:space="preserve">задержку. Можно говорить о хорошем певческом дыхании лишь тогда, </w:t>
      </w:r>
      <w:r w:rsidRPr="00074847">
        <w:rPr>
          <w:color w:val="000000"/>
          <w:spacing w:val="-6"/>
          <w:sz w:val="28"/>
          <w:szCs w:val="28"/>
        </w:rPr>
        <w:t xml:space="preserve">когда правильно организовано певческое звучание голоса, когда работа дыхания скоординирована с другими отделами голосового аппарата в процессе пения. Если ученик пользуется при пении </w:t>
      </w:r>
      <w:proofErr w:type="spellStart"/>
      <w:r w:rsidRPr="00074847">
        <w:rPr>
          <w:color w:val="000000"/>
          <w:spacing w:val="-7"/>
          <w:sz w:val="28"/>
          <w:szCs w:val="28"/>
        </w:rPr>
        <w:t>грудодиафрагматическим</w:t>
      </w:r>
      <w:proofErr w:type="spellEnd"/>
      <w:r w:rsidRPr="00074847">
        <w:rPr>
          <w:color w:val="000000"/>
          <w:spacing w:val="-7"/>
          <w:sz w:val="28"/>
          <w:szCs w:val="28"/>
        </w:rPr>
        <w:t xml:space="preserve"> дыханием, вряд ли имеет смысл учить его какому-то особому типу вдоха, чтобы улучшить голосообразование. </w:t>
      </w:r>
      <w:r w:rsidRPr="00074847">
        <w:rPr>
          <w:color w:val="000000"/>
          <w:spacing w:val="-6"/>
          <w:sz w:val="28"/>
          <w:szCs w:val="28"/>
        </w:rPr>
        <w:t xml:space="preserve">При правильной тренировке в пении при этом типе дыхания может быть достигнута высокая степень профессионализма. Не следует передавать ученику те дыхательные ощущения, которые сопровождают певческий процесс у педагога. Эти ощущения, как и </w:t>
      </w:r>
      <w:r w:rsidRPr="00074847">
        <w:rPr>
          <w:color w:val="000000"/>
          <w:spacing w:val="-8"/>
          <w:sz w:val="28"/>
          <w:szCs w:val="28"/>
        </w:rPr>
        <w:t xml:space="preserve">другие (резонаторные, вибрационные и т.п.), весьма индивидуальны и </w:t>
      </w:r>
      <w:r w:rsidRPr="00074847">
        <w:rPr>
          <w:color w:val="000000"/>
          <w:spacing w:val="-6"/>
          <w:sz w:val="28"/>
          <w:szCs w:val="28"/>
        </w:rPr>
        <w:t xml:space="preserve">не совпадают у разных певцов. Можно использовать некоторые рекомендации, активизирующие работу дыхания. Иногда стоящий </w:t>
      </w:r>
      <w:r w:rsidRPr="00074847">
        <w:rPr>
          <w:color w:val="000000"/>
          <w:spacing w:val="-7"/>
          <w:sz w:val="28"/>
          <w:szCs w:val="28"/>
        </w:rPr>
        <w:t xml:space="preserve">студент сильно зажимает мышцы. В таких случаях рекомендуется походить. Дыхание становится свободнее, и свободнее становится работа диафрагмы. На высоких звуках помогают наклоны корпуса </w:t>
      </w:r>
      <w:r w:rsidRPr="00074847">
        <w:rPr>
          <w:color w:val="000000"/>
          <w:spacing w:val="-6"/>
          <w:sz w:val="28"/>
          <w:szCs w:val="28"/>
        </w:rPr>
        <w:t xml:space="preserve">вперед. Можно петь, чуть наклонившись и опираясь на спинку стула. </w:t>
      </w:r>
      <w:r w:rsidRPr="00074847">
        <w:rPr>
          <w:color w:val="000000"/>
          <w:spacing w:val="-5"/>
          <w:sz w:val="28"/>
          <w:szCs w:val="28"/>
        </w:rPr>
        <w:t xml:space="preserve">Это способствует лучшему нахождению опоры. Иногда для того, </w:t>
      </w:r>
      <w:r w:rsidRPr="00074847">
        <w:rPr>
          <w:color w:val="000000"/>
          <w:spacing w:val="-6"/>
          <w:sz w:val="28"/>
          <w:szCs w:val="28"/>
        </w:rPr>
        <w:t>чтобы стала работать диафрагма, можно попробовать сесть на край стула, попрыгать на нем и одновременно спеть трудную фразу. Иногда можно активизировать дыхание на высоких звуках, несколько раз быстро надавив ладонью на живот поющего. При челюстном зажиме можно попеть, двигая челюстью из стороны в сторону, что способствует лучшему расширению гортани на высоких звуках.</w:t>
      </w:r>
    </w:p>
    <w:p w:rsidR="00AB33D4" w:rsidRPr="00074847" w:rsidRDefault="00AB33D4" w:rsidP="00AB33D4">
      <w:pPr>
        <w:shd w:val="clear" w:color="auto" w:fill="FFFFFF"/>
        <w:tabs>
          <w:tab w:val="left" w:pos="2568"/>
        </w:tabs>
        <w:spacing w:line="360" w:lineRule="auto"/>
        <w:ind w:left="67" w:firstLine="696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>Академический звук оптимален в художественном отношении,</w:t>
      </w:r>
      <w:r w:rsidRPr="00074847">
        <w:rPr>
          <w:color w:val="000000"/>
          <w:spacing w:val="-8"/>
          <w:sz w:val="28"/>
          <w:szCs w:val="28"/>
        </w:rPr>
        <w:br/>
      </w:r>
      <w:r w:rsidRPr="00074847">
        <w:rPr>
          <w:color w:val="000000"/>
          <w:spacing w:val="-12"/>
          <w:sz w:val="28"/>
          <w:szCs w:val="28"/>
        </w:rPr>
        <w:t xml:space="preserve">благороден, ведет </w:t>
      </w:r>
      <w:r w:rsidRPr="00074847">
        <w:rPr>
          <w:color w:val="000000"/>
          <w:spacing w:val="-6"/>
          <w:sz w:val="28"/>
          <w:szCs w:val="28"/>
        </w:rPr>
        <w:t>к расширению диапазона и ровности звучания.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spacing w:line="360" w:lineRule="auto"/>
        <w:ind w:left="360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5. </w:t>
      </w:r>
      <w:r w:rsidRPr="00074847">
        <w:rPr>
          <w:sz w:val="28"/>
          <w:szCs w:val="28"/>
        </w:rPr>
        <w:t>Хор как единый организм. Чувство единого коллектива, подчиненность единой эмоции.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Песнопения Божественной литургии. Пособие для регентов и церковных хоров. Ростов-на-Дону. 2009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Репертуар: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пой, красавица, при мне». Сл. А. С. Пушкина, муз. М. Глинка. Переложение для хора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  <w:r w:rsidRPr="00074847">
        <w:rPr>
          <w:sz w:val="28"/>
          <w:szCs w:val="28"/>
        </w:rPr>
        <w:t>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«Два ворона».  Сл. А. С. Пушкина, муз. А. Даргомыжского. Хоровая ред.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«Тиха украинская ночь». Сл. А. С. Пушкина, муз. Р. Щедрина.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Хоровое исполнительство: Теория. Методика. Практика: Учебное пособие для вузов. М., 2003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Трактовка хорового произведения. М., 1986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О музыкально-выразительных средствах в хоровом исполнительстве/ Живов Л. В. Хоровой коллектив. М., 1976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Шамина</w:t>
      </w:r>
      <w:proofErr w:type="spellEnd"/>
      <w:r w:rsidRPr="00074847">
        <w:rPr>
          <w:sz w:val="28"/>
          <w:szCs w:val="28"/>
        </w:rPr>
        <w:t xml:space="preserve"> Л. Работа с самодеятельным хором. М., Музыка, 1981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Семинюк</w:t>
      </w:r>
      <w:proofErr w:type="spellEnd"/>
      <w:r w:rsidRPr="00074847">
        <w:rPr>
          <w:sz w:val="28"/>
          <w:szCs w:val="28"/>
        </w:rPr>
        <w:t xml:space="preserve"> В. О. Хоровая фактура. Проблемы исполнительства. М., 2008</w:t>
      </w:r>
    </w:p>
    <w:p w:rsidR="00AB33D4" w:rsidRPr="00074847" w:rsidRDefault="00AB33D4" w:rsidP="00AB33D4">
      <w:pPr>
        <w:spacing w:line="360" w:lineRule="auto"/>
        <w:jc w:val="both"/>
        <w:rPr>
          <w:b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sz w:val="28"/>
          <w:szCs w:val="28"/>
        </w:rPr>
      </w:pPr>
      <w:r w:rsidRPr="00074847">
        <w:rPr>
          <w:b/>
          <w:i/>
          <w:iCs/>
          <w:sz w:val="28"/>
          <w:szCs w:val="28"/>
        </w:rPr>
        <w:t>Раздел 2.</w:t>
      </w:r>
      <w:r w:rsidRPr="00074847">
        <w:rPr>
          <w:b/>
          <w:sz w:val="28"/>
          <w:szCs w:val="28"/>
        </w:rPr>
        <w:t xml:space="preserve"> </w:t>
      </w:r>
      <w:r w:rsidRPr="00074847">
        <w:rPr>
          <w:b/>
          <w:i/>
          <w:sz w:val="28"/>
          <w:szCs w:val="28"/>
        </w:rPr>
        <w:t>ВОКАЛЬНЫЙ РЕПЕРТУАР</w:t>
      </w: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b/>
          <w:bCs/>
          <w:i/>
          <w:color w:val="000000"/>
          <w:spacing w:val="-6"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1. </w:t>
      </w:r>
      <w:r w:rsidRPr="00074847">
        <w:rPr>
          <w:b/>
          <w:i/>
          <w:sz w:val="28"/>
          <w:szCs w:val="28"/>
        </w:rPr>
        <w:t>Народные песни в ансамблевом исполнении.</w:t>
      </w: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</w:rPr>
        <w:tab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«Ох, я селезня любила», музыка и слова народные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Русские народные песни в обработке </w:t>
      </w:r>
      <w:proofErr w:type="spellStart"/>
      <w:r w:rsidRPr="00074847">
        <w:rPr>
          <w:sz w:val="28"/>
          <w:szCs w:val="28"/>
        </w:rPr>
        <w:t>А.Лядова</w:t>
      </w:r>
      <w:proofErr w:type="spellEnd"/>
      <w:r w:rsidRPr="00074847">
        <w:rPr>
          <w:sz w:val="28"/>
          <w:szCs w:val="28"/>
        </w:rPr>
        <w:t xml:space="preserve">: 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 не стой, колодец»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«Колыбельная»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«Во </w:t>
      </w:r>
      <w:proofErr w:type="spellStart"/>
      <w:r w:rsidRPr="00074847">
        <w:rPr>
          <w:sz w:val="28"/>
          <w:szCs w:val="28"/>
        </w:rPr>
        <w:t>лузях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 река ли, моя реченька»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«Ах, ты степь широкая», обработка </w:t>
      </w:r>
      <w:proofErr w:type="spellStart"/>
      <w:r w:rsidRPr="00074847">
        <w:rPr>
          <w:sz w:val="28"/>
          <w:szCs w:val="28"/>
        </w:rPr>
        <w:t>О.Галахова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«Барыня», обработка </w:t>
      </w:r>
      <w:proofErr w:type="spellStart"/>
      <w:r w:rsidRPr="00074847">
        <w:rPr>
          <w:sz w:val="28"/>
          <w:szCs w:val="28"/>
        </w:rPr>
        <w:t>А.Новикова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«Звонили звоны в Новгороде», обработка </w:t>
      </w:r>
      <w:proofErr w:type="spellStart"/>
      <w:r w:rsidRPr="00074847">
        <w:rPr>
          <w:sz w:val="28"/>
          <w:szCs w:val="28"/>
        </w:rPr>
        <w:t>А.Заборонка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«Вечерний звон», обработка </w:t>
      </w:r>
      <w:proofErr w:type="spellStart"/>
      <w:r w:rsidRPr="00074847">
        <w:rPr>
          <w:sz w:val="28"/>
          <w:szCs w:val="28"/>
        </w:rPr>
        <w:t>В.Соколова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«А я по лугу», обработка </w:t>
      </w:r>
      <w:proofErr w:type="spellStart"/>
      <w:r w:rsidRPr="00074847">
        <w:rPr>
          <w:sz w:val="28"/>
          <w:szCs w:val="28"/>
        </w:rPr>
        <w:t>А.Кулыгина</w:t>
      </w:r>
      <w:proofErr w:type="spellEnd"/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ab/>
        <w:t>2) Квартеты для смешанного состава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Две русские народные песни в обработке </w:t>
      </w:r>
      <w:proofErr w:type="spellStart"/>
      <w:r w:rsidRPr="00074847">
        <w:rPr>
          <w:sz w:val="28"/>
          <w:szCs w:val="28"/>
        </w:rPr>
        <w:t>М.Котогарова</w:t>
      </w:r>
      <w:proofErr w:type="spellEnd"/>
      <w:r w:rsidRPr="00074847">
        <w:rPr>
          <w:sz w:val="28"/>
          <w:szCs w:val="28"/>
        </w:rPr>
        <w:t xml:space="preserve">: </w:t>
      </w:r>
    </w:p>
    <w:p w:rsidR="00AB33D4" w:rsidRPr="00074847" w:rsidRDefault="00AB33D4" w:rsidP="00AB33D4">
      <w:pPr>
        <w:widowControl/>
        <w:numPr>
          <w:ilvl w:val="1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«Ты, река, моя реченька»</w:t>
      </w:r>
    </w:p>
    <w:p w:rsidR="00AB33D4" w:rsidRPr="00074847" w:rsidRDefault="00AB33D4" w:rsidP="00AB33D4">
      <w:pPr>
        <w:widowControl/>
        <w:numPr>
          <w:ilvl w:val="1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«Я с комариком плясала»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«Дороженька», обработка </w:t>
      </w:r>
      <w:proofErr w:type="spellStart"/>
      <w:r w:rsidRPr="00074847">
        <w:rPr>
          <w:sz w:val="28"/>
          <w:szCs w:val="28"/>
        </w:rPr>
        <w:t>А.Свешникова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Финская народная песня «Зеленые глаза»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«Лен-</w:t>
      </w:r>
      <w:proofErr w:type="spellStart"/>
      <w:r w:rsidRPr="00074847">
        <w:rPr>
          <w:sz w:val="28"/>
          <w:szCs w:val="28"/>
        </w:rPr>
        <w:t>леночек</w:t>
      </w:r>
      <w:proofErr w:type="spellEnd"/>
      <w:r w:rsidRPr="00074847">
        <w:rPr>
          <w:sz w:val="28"/>
          <w:szCs w:val="28"/>
        </w:rPr>
        <w:t xml:space="preserve">», обработка </w:t>
      </w:r>
      <w:proofErr w:type="spellStart"/>
      <w:r w:rsidRPr="00074847">
        <w:rPr>
          <w:sz w:val="28"/>
          <w:szCs w:val="28"/>
        </w:rPr>
        <w:t>Н.Шереметьевой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«Посмотрите-ка, добрые люди», обработка </w:t>
      </w:r>
      <w:proofErr w:type="spellStart"/>
      <w:r w:rsidRPr="00074847">
        <w:rPr>
          <w:sz w:val="28"/>
          <w:szCs w:val="28"/>
        </w:rPr>
        <w:t>Н.Римского</w:t>
      </w:r>
      <w:proofErr w:type="spellEnd"/>
      <w:r w:rsidRPr="00074847">
        <w:rPr>
          <w:sz w:val="28"/>
          <w:szCs w:val="28"/>
        </w:rPr>
        <w:t>-Корсакова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«Колыбельная», обработка </w:t>
      </w:r>
      <w:proofErr w:type="spellStart"/>
      <w:r w:rsidRPr="00074847">
        <w:rPr>
          <w:sz w:val="28"/>
          <w:szCs w:val="28"/>
        </w:rPr>
        <w:t>Р.Щедрина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</w:t>
      </w:r>
      <w:proofErr w:type="spellStart"/>
      <w:r w:rsidRPr="00074847">
        <w:rPr>
          <w:sz w:val="28"/>
          <w:szCs w:val="28"/>
        </w:rPr>
        <w:t>Чоботы</w:t>
      </w:r>
      <w:proofErr w:type="spellEnd"/>
      <w:r w:rsidRPr="00074847">
        <w:rPr>
          <w:sz w:val="28"/>
          <w:szCs w:val="28"/>
        </w:rPr>
        <w:t xml:space="preserve">», обработка </w:t>
      </w:r>
      <w:proofErr w:type="spellStart"/>
      <w:r w:rsidRPr="00074847">
        <w:rPr>
          <w:sz w:val="28"/>
          <w:szCs w:val="28"/>
        </w:rPr>
        <w:t>С.Рахманинова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Украинская народная песня «Веснянка», обработка </w:t>
      </w:r>
      <w:proofErr w:type="spellStart"/>
      <w:r w:rsidRPr="00074847">
        <w:rPr>
          <w:sz w:val="28"/>
          <w:szCs w:val="28"/>
        </w:rPr>
        <w:t>Н.Лысенко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«Как на Волге валы бьют», обработка </w:t>
      </w:r>
      <w:proofErr w:type="spellStart"/>
      <w:r w:rsidRPr="00074847">
        <w:rPr>
          <w:sz w:val="28"/>
          <w:szCs w:val="28"/>
        </w:rPr>
        <w:t>В.Агафонникова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«Говорил-то мне», обработка </w:t>
      </w:r>
      <w:proofErr w:type="spellStart"/>
      <w:r w:rsidRPr="00074847">
        <w:rPr>
          <w:sz w:val="28"/>
          <w:szCs w:val="28"/>
        </w:rPr>
        <w:t>А.Михайлова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«Я пойду млада по солнышку», обработка </w:t>
      </w:r>
      <w:proofErr w:type="spellStart"/>
      <w:r w:rsidRPr="00074847">
        <w:rPr>
          <w:sz w:val="28"/>
          <w:szCs w:val="28"/>
        </w:rPr>
        <w:t>В.Калистратова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</w:t>
      </w:r>
      <w:proofErr w:type="spellStart"/>
      <w:r w:rsidRPr="00074847">
        <w:rPr>
          <w:sz w:val="28"/>
          <w:szCs w:val="28"/>
        </w:rPr>
        <w:t>Венули</w:t>
      </w:r>
      <w:proofErr w:type="spellEnd"/>
      <w:r w:rsidRPr="00074847">
        <w:rPr>
          <w:sz w:val="28"/>
          <w:szCs w:val="28"/>
        </w:rPr>
        <w:t xml:space="preserve"> ветры», обработка </w:t>
      </w:r>
      <w:proofErr w:type="spellStart"/>
      <w:r w:rsidRPr="00074847">
        <w:rPr>
          <w:sz w:val="28"/>
          <w:szCs w:val="28"/>
        </w:rPr>
        <w:t>А.Юрлова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2. </w:t>
      </w:r>
      <w:r w:rsidRPr="00074847">
        <w:rPr>
          <w:b/>
          <w:i/>
          <w:sz w:val="28"/>
          <w:szCs w:val="28"/>
        </w:rPr>
        <w:t xml:space="preserve">Ансамбли (русский городской романс, бардовские </w:t>
      </w:r>
      <w:proofErr w:type="spellStart"/>
      <w:r w:rsidRPr="00074847">
        <w:rPr>
          <w:b/>
          <w:i/>
          <w:sz w:val="28"/>
          <w:szCs w:val="28"/>
        </w:rPr>
        <w:t>песн</w:t>
      </w:r>
      <w:proofErr w:type="spellEnd"/>
      <w:r w:rsidRPr="00074847">
        <w:rPr>
          <w:b/>
          <w:i/>
          <w:sz w:val="28"/>
          <w:szCs w:val="28"/>
        </w:rPr>
        <w:t>), песни современных авторов)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</w:rPr>
        <w:tab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Музыка и слова неизвестных авторов XVIII в. </w:t>
      </w:r>
    </w:p>
    <w:p w:rsidR="00AB33D4" w:rsidRPr="00074847" w:rsidRDefault="00AB33D4" w:rsidP="00AB33D4">
      <w:pPr>
        <w:widowControl/>
        <w:numPr>
          <w:ilvl w:val="1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«Голубок, о голубок», кант</w:t>
      </w:r>
    </w:p>
    <w:p w:rsidR="00AB33D4" w:rsidRPr="00074847" w:rsidRDefault="00AB33D4" w:rsidP="00AB33D4">
      <w:pPr>
        <w:widowControl/>
        <w:numPr>
          <w:ilvl w:val="1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«Весна катит», кант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Аренский А. «Татарская песня»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Бортнянский</w:t>
      </w:r>
      <w:proofErr w:type="spellEnd"/>
      <w:r w:rsidRPr="00074847">
        <w:rPr>
          <w:sz w:val="28"/>
          <w:szCs w:val="28"/>
        </w:rPr>
        <w:t xml:space="preserve"> Д. «Концерт № 24» (II и III часть), переложение </w:t>
      </w:r>
      <w:proofErr w:type="spellStart"/>
      <w:r w:rsidRPr="00074847">
        <w:rPr>
          <w:sz w:val="28"/>
          <w:szCs w:val="28"/>
        </w:rPr>
        <w:t>И.Марисовой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Бортнянский</w:t>
      </w:r>
      <w:proofErr w:type="spellEnd"/>
      <w:r w:rsidRPr="00074847">
        <w:rPr>
          <w:sz w:val="28"/>
          <w:szCs w:val="28"/>
        </w:rPr>
        <w:t xml:space="preserve"> Д. «Херувимская песнь» (№7), переложение </w:t>
      </w:r>
      <w:proofErr w:type="spellStart"/>
      <w:r w:rsidRPr="00074847">
        <w:rPr>
          <w:sz w:val="28"/>
          <w:szCs w:val="28"/>
        </w:rPr>
        <w:t>И.Марисовой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Калинников В. «Крестьянская пирушка»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Калинников В. «Солнце, солнце встает»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Кастальский Д. «Тебе поем» из литургии Иоанна Златоуста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Чайковский П. «Без поры, да без времени»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П. «Душе моя»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 «Ночь»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 «Яблоня»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П. «Листья»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>2) Квартеты для смешанного состава и произведения для неполного смешанного состава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Музыка и слова неизвестного автора XVIII в. «Музы согласно», кант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Алеманов Д. «Во </w:t>
      </w:r>
      <w:proofErr w:type="spellStart"/>
      <w:r w:rsidRPr="00074847">
        <w:rPr>
          <w:sz w:val="28"/>
          <w:szCs w:val="28"/>
        </w:rPr>
        <w:t>пророцех</w:t>
      </w:r>
      <w:proofErr w:type="spellEnd"/>
      <w:r w:rsidRPr="00074847">
        <w:rPr>
          <w:sz w:val="28"/>
          <w:szCs w:val="28"/>
        </w:rPr>
        <w:t>». Стихира на литии во святую Пятидесятницу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Даргомыжский А. Петербургская серенада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Кастальский Д. «Тропарь Крещению»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Свиридов Г. «Где наша роза»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Свиридов Г. «Старинный танец»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«Адели»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«Мадригал»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Танеев С. «С озера веет прохлада и нега»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«Тихой ночью»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Чайковский П. «Ночевала тучка золотая»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b/>
          <w:bCs/>
          <w:sz w:val="28"/>
          <w:szCs w:val="28"/>
        </w:rPr>
        <w:t>III. Зарубежная классика</w:t>
      </w:r>
      <w:r w:rsidRPr="00074847">
        <w:rPr>
          <w:sz w:val="28"/>
          <w:szCs w:val="28"/>
        </w:rPr>
        <w:t xml:space="preserve"> </w:t>
      </w:r>
      <w:r w:rsidRPr="00074847">
        <w:rPr>
          <w:sz w:val="28"/>
          <w:szCs w:val="28"/>
        </w:rPr>
        <w:br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Бах И. «Сердце молчи», переложение </w:t>
      </w:r>
      <w:proofErr w:type="spellStart"/>
      <w:r w:rsidRPr="00074847">
        <w:rPr>
          <w:sz w:val="28"/>
          <w:szCs w:val="28"/>
        </w:rPr>
        <w:t>В.Попова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Бетховен Л. «Избранные каноны»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Григ Э. «Сердце поэта»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Гуно</w:t>
      </w:r>
      <w:proofErr w:type="spellEnd"/>
      <w:r w:rsidRPr="00074847">
        <w:rPr>
          <w:sz w:val="28"/>
          <w:szCs w:val="28"/>
        </w:rPr>
        <w:t xml:space="preserve"> Ш. «Весной»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Оффенбах Ж. «Баркарола» из оперы «Сказки Гофмана»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>2) Квартеты для смешанного состава и произведения для неполного смешанного состава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Аркадельт</w:t>
      </w:r>
      <w:proofErr w:type="spellEnd"/>
      <w:r w:rsidRPr="00074847">
        <w:rPr>
          <w:sz w:val="28"/>
          <w:szCs w:val="28"/>
        </w:rPr>
        <w:t xml:space="preserve"> Д. «</w:t>
      </w:r>
      <w:proofErr w:type="spellStart"/>
      <w:r w:rsidRPr="00074847">
        <w:rPr>
          <w:sz w:val="28"/>
          <w:szCs w:val="28"/>
        </w:rPr>
        <w:t>Ave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Maria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Моцарт В. «Шесть ноктюрнов»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Перселл</w:t>
      </w:r>
      <w:proofErr w:type="spellEnd"/>
      <w:r w:rsidRPr="00074847">
        <w:rPr>
          <w:sz w:val="28"/>
          <w:szCs w:val="28"/>
        </w:rPr>
        <w:t xml:space="preserve"> Г. «Певчий дрозд»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Шуберт Ф. «Почта»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Шуман Р. «Не скрыть любви»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b/>
          <w:bCs/>
          <w:sz w:val="28"/>
          <w:szCs w:val="28"/>
        </w:rPr>
        <w:t>IV. Произведения современных композиторов</w:t>
      </w:r>
      <w:r w:rsidRPr="00074847">
        <w:rPr>
          <w:sz w:val="28"/>
          <w:szCs w:val="28"/>
        </w:rPr>
        <w:t xml:space="preserve"> </w:t>
      </w:r>
      <w:r w:rsidRPr="00074847">
        <w:rPr>
          <w:sz w:val="28"/>
          <w:szCs w:val="28"/>
        </w:rPr>
        <w:br/>
      </w:r>
      <w:r w:rsidRPr="00074847">
        <w:rPr>
          <w:sz w:val="28"/>
          <w:szCs w:val="28"/>
        </w:rPr>
        <w:br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Бойко Ю. «Весенний пейзаж», переложение для хора </w:t>
      </w:r>
      <w:proofErr w:type="spellStart"/>
      <w:r w:rsidRPr="00074847">
        <w:rPr>
          <w:sz w:val="28"/>
          <w:szCs w:val="28"/>
        </w:rPr>
        <w:t>М.Калика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«А мы просто сеяли»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«Ах, пчелка ярая»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</w:t>
      </w:r>
      <w:proofErr w:type="spellStart"/>
      <w:r w:rsidRPr="00074847">
        <w:rPr>
          <w:sz w:val="28"/>
          <w:szCs w:val="28"/>
        </w:rPr>
        <w:t>Каледа-маледа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«Цвели в поле цветики»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Парцхаладзе</w:t>
      </w:r>
      <w:proofErr w:type="spellEnd"/>
      <w:r w:rsidRPr="00074847">
        <w:rPr>
          <w:sz w:val="28"/>
          <w:szCs w:val="28"/>
        </w:rPr>
        <w:t xml:space="preserve"> М. «Горы»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Чичков</w:t>
      </w:r>
      <w:proofErr w:type="spellEnd"/>
      <w:r w:rsidRPr="00074847">
        <w:rPr>
          <w:sz w:val="28"/>
          <w:szCs w:val="28"/>
        </w:rPr>
        <w:t xml:space="preserve"> Ю. «В небе тают облака»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Щедрин Р. «Тиха украинская ночь»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lastRenderedPageBreak/>
        <w:t>2) Квартеты для смешанного состава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Бойко Ю. «Дождь»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Карганов</w:t>
      </w:r>
      <w:proofErr w:type="spellEnd"/>
      <w:r w:rsidRPr="00074847">
        <w:rPr>
          <w:sz w:val="28"/>
          <w:szCs w:val="28"/>
        </w:rPr>
        <w:t xml:space="preserve"> Т. «Видит лань в воде»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Карганов</w:t>
      </w:r>
      <w:proofErr w:type="spellEnd"/>
      <w:r w:rsidRPr="00074847">
        <w:rPr>
          <w:sz w:val="28"/>
          <w:szCs w:val="28"/>
        </w:rPr>
        <w:t xml:space="preserve"> Т. «Призрачная луна»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Кикта</w:t>
      </w:r>
      <w:proofErr w:type="spellEnd"/>
      <w:r w:rsidRPr="00074847">
        <w:rPr>
          <w:sz w:val="28"/>
          <w:szCs w:val="28"/>
        </w:rPr>
        <w:t xml:space="preserve"> В. «Благослови Господь, Россию»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Парцхаладзе</w:t>
      </w:r>
      <w:proofErr w:type="spellEnd"/>
      <w:r w:rsidRPr="00074847">
        <w:rPr>
          <w:sz w:val="28"/>
          <w:szCs w:val="28"/>
        </w:rPr>
        <w:t xml:space="preserve"> М. «Озеро»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Плакида</w:t>
      </w:r>
      <w:proofErr w:type="spellEnd"/>
      <w:r w:rsidRPr="00074847">
        <w:rPr>
          <w:sz w:val="28"/>
          <w:szCs w:val="28"/>
        </w:rPr>
        <w:t xml:space="preserve"> П. «Колядка»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Эшпай</w:t>
      </w:r>
      <w:proofErr w:type="spellEnd"/>
      <w:r w:rsidRPr="00074847">
        <w:rPr>
          <w:sz w:val="28"/>
          <w:szCs w:val="28"/>
        </w:rPr>
        <w:t xml:space="preserve"> А. «Тихая река»</w:t>
      </w:r>
    </w:p>
    <w:p w:rsidR="00AB33D4" w:rsidRPr="00074847" w:rsidRDefault="00AB33D4" w:rsidP="00AB33D4">
      <w:pPr>
        <w:spacing w:line="360" w:lineRule="auto"/>
        <w:jc w:val="both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1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widowControl/>
        <w:numPr>
          <w:ilvl w:val="0"/>
          <w:numId w:val="1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spacing w:line="360" w:lineRule="auto"/>
        <w:jc w:val="both"/>
        <w:rPr>
          <w:b/>
          <w:sz w:val="28"/>
          <w:szCs w:val="28"/>
        </w:rPr>
      </w:pPr>
      <w:r w:rsidRPr="00074847">
        <w:rPr>
          <w:sz w:val="28"/>
          <w:szCs w:val="28"/>
        </w:rPr>
        <w:tab/>
      </w:r>
      <w:r w:rsidRPr="00074847">
        <w:rPr>
          <w:sz w:val="28"/>
          <w:szCs w:val="28"/>
        </w:rPr>
        <w:tab/>
      </w:r>
      <w:r w:rsidRPr="00074847">
        <w:rPr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 Тема 3. </w:t>
      </w:r>
      <w:r w:rsidRPr="00074847">
        <w:rPr>
          <w:sz w:val="28"/>
          <w:szCs w:val="28"/>
        </w:rPr>
        <w:t>Ансамбли  из музыкальных спектаклей, оперетт, мюзиклов, водевилей.</w:t>
      </w: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b/>
          <w:bCs/>
          <w:i/>
          <w:color w:val="000000"/>
          <w:spacing w:val="-6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i/>
          <w:color w:val="000000"/>
          <w:sz w:val="28"/>
          <w:szCs w:val="28"/>
        </w:rPr>
      </w:pPr>
      <w:r w:rsidRPr="00074847">
        <w:rPr>
          <w:b/>
          <w:bCs/>
          <w:i/>
          <w:color w:val="000000"/>
          <w:spacing w:val="-6"/>
          <w:sz w:val="28"/>
          <w:szCs w:val="28"/>
        </w:rPr>
        <w:tab/>
        <w:t>Методические рекомендации к учебному репертуару.</w:t>
      </w:r>
    </w:p>
    <w:p w:rsidR="00AB33D4" w:rsidRPr="00074847" w:rsidRDefault="00AB33D4" w:rsidP="00AB33D4">
      <w:pPr>
        <w:shd w:val="clear" w:color="auto" w:fill="FFFFFF"/>
        <w:spacing w:before="322" w:line="360" w:lineRule="auto"/>
        <w:ind w:left="24" w:firstLine="69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Учебный репертуар является одним из главных обучающих </w:t>
      </w:r>
      <w:r w:rsidRPr="00074847">
        <w:rPr>
          <w:color w:val="000000"/>
          <w:spacing w:val="-8"/>
          <w:sz w:val="28"/>
          <w:szCs w:val="28"/>
        </w:rPr>
        <w:t xml:space="preserve">факторов. С его помощью студенты готовятся к решению различных </w:t>
      </w:r>
      <w:r w:rsidRPr="00074847">
        <w:rPr>
          <w:color w:val="000000"/>
          <w:spacing w:val="-6"/>
          <w:sz w:val="28"/>
          <w:szCs w:val="28"/>
        </w:rPr>
        <w:t xml:space="preserve">по характеру и степени сложности вокально-сценических задач. </w:t>
      </w:r>
      <w:r w:rsidRPr="00074847">
        <w:rPr>
          <w:color w:val="000000"/>
          <w:spacing w:val="-11"/>
          <w:sz w:val="28"/>
          <w:szCs w:val="28"/>
        </w:rPr>
        <w:t>Репертуар: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>воспитывает музыкальный вкус;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помогает достигать разнообразный вокально-технические </w:t>
      </w:r>
      <w:r w:rsidRPr="00074847">
        <w:rPr>
          <w:color w:val="000000"/>
          <w:spacing w:val="-6"/>
          <w:sz w:val="28"/>
          <w:szCs w:val="28"/>
        </w:rPr>
        <w:t xml:space="preserve">цели: исправляет певческие недостатки, развивает силу </w:t>
      </w:r>
      <w:r w:rsidRPr="00074847">
        <w:rPr>
          <w:color w:val="000000"/>
          <w:spacing w:val="-8"/>
          <w:sz w:val="28"/>
          <w:szCs w:val="28"/>
        </w:rPr>
        <w:t xml:space="preserve">голоса, расширяет диапазон, помогает осваивать разные </w:t>
      </w:r>
      <w:r w:rsidRPr="00074847">
        <w:rPr>
          <w:color w:val="000000"/>
          <w:spacing w:val="-9"/>
          <w:sz w:val="28"/>
          <w:szCs w:val="28"/>
        </w:rPr>
        <w:t>виды артикуляции;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567"/>
        </w:tabs>
        <w:adjustRightInd w:val="0"/>
        <w:spacing w:line="360" w:lineRule="auto"/>
        <w:ind w:left="709" w:right="653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   способствует постижению композиторского текста с  </w:t>
      </w:r>
      <w:r w:rsidRPr="00074847">
        <w:rPr>
          <w:color w:val="000000"/>
          <w:spacing w:val="-6"/>
          <w:sz w:val="28"/>
          <w:szCs w:val="28"/>
        </w:rPr>
        <w:t xml:space="preserve">последующим его присвоением через актерскую </w:t>
      </w:r>
      <w:r w:rsidRPr="00074847">
        <w:rPr>
          <w:color w:val="000000"/>
          <w:spacing w:val="-8"/>
          <w:sz w:val="28"/>
          <w:szCs w:val="28"/>
        </w:rPr>
        <w:t>индивидуальность;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расширяет средства вокально-сценической </w:t>
      </w:r>
      <w:r w:rsidRPr="00074847">
        <w:rPr>
          <w:color w:val="000000"/>
          <w:spacing w:val="-8"/>
          <w:sz w:val="28"/>
          <w:szCs w:val="28"/>
        </w:rPr>
        <w:t xml:space="preserve">выразительности, способствуя развитию эмоционально-психической природы актера; </w:t>
      </w:r>
      <w:r w:rsidRPr="00074847">
        <w:rPr>
          <w:color w:val="000000"/>
          <w:spacing w:val="-6"/>
          <w:sz w:val="28"/>
          <w:szCs w:val="28"/>
        </w:rPr>
        <w:t>формирует навык подчинения сценического действия разнообразным логикам музыкального процесса.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38" w:right="1344"/>
        <w:rPr>
          <w:color w:val="000000"/>
          <w:spacing w:val="-8"/>
          <w:sz w:val="28"/>
          <w:szCs w:val="28"/>
        </w:rPr>
      </w:pPr>
      <w:r w:rsidRPr="00074847">
        <w:rPr>
          <w:color w:val="000000"/>
          <w:spacing w:val="-10"/>
          <w:sz w:val="28"/>
          <w:szCs w:val="28"/>
        </w:rPr>
        <w:t xml:space="preserve">Целесообразно включать в репертуар наиболее часто </w:t>
      </w:r>
      <w:r w:rsidRPr="00074847">
        <w:rPr>
          <w:color w:val="000000"/>
          <w:spacing w:val="-8"/>
          <w:sz w:val="28"/>
          <w:szCs w:val="28"/>
        </w:rPr>
        <w:t xml:space="preserve">встречающиеся в </w:t>
      </w:r>
      <w:r w:rsidRPr="00074847">
        <w:rPr>
          <w:color w:val="000000"/>
          <w:spacing w:val="-8"/>
          <w:sz w:val="28"/>
          <w:szCs w:val="28"/>
        </w:rPr>
        <w:lastRenderedPageBreak/>
        <w:t xml:space="preserve">театральной практике вокальные жанры: </w:t>
      </w:r>
    </w:p>
    <w:p w:rsidR="00AB33D4" w:rsidRPr="00074847" w:rsidRDefault="00AB33D4" w:rsidP="00AB33D4">
      <w:pPr>
        <w:shd w:val="clear" w:color="auto" w:fill="FFFFFF"/>
        <w:spacing w:line="360" w:lineRule="auto"/>
        <w:ind w:left="38" w:right="1344"/>
        <w:rPr>
          <w:color w:val="000000"/>
          <w:spacing w:val="-8"/>
          <w:sz w:val="28"/>
          <w:szCs w:val="28"/>
        </w:rPr>
      </w:pP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народная песня;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>русский и зарубежный романс;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эстрадная песня;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цыганский романс;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8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>вокальный джаз;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/>
        <w:rPr>
          <w:color w:val="000000"/>
          <w:spacing w:val="-6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театральная музыка (номера из водевилей, мюзиклов, </w:t>
      </w:r>
      <w:r w:rsidRPr="00074847">
        <w:rPr>
          <w:color w:val="000000"/>
          <w:spacing w:val="-6"/>
          <w:sz w:val="28"/>
          <w:szCs w:val="28"/>
        </w:rPr>
        <w:t>оперетт и т.д.).</w:t>
      </w:r>
    </w:p>
    <w:p w:rsidR="00AB33D4" w:rsidRPr="00074847" w:rsidRDefault="00AB33D4" w:rsidP="00AB33D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firstLine="73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Подбор того или иного вокального материала для конкретного студента происходит в зависимости от его индивидуальных </w:t>
      </w:r>
      <w:r w:rsidRPr="00074847">
        <w:rPr>
          <w:color w:val="000000"/>
          <w:spacing w:val="-5"/>
          <w:sz w:val="28"/>
          <w:szCs w:val="28"/>
        </w:rPr>
        <w:t xml:space="preserve">особенностей и в соответствии с ходом процесса его вокального </w:t>
      </w:r>
      <w:r w:rsidRPr="00074847">
        <w:rPr>
          <w:color w:val="000000"/>
          <w:spacing w:val="-6"/>
          <w:sz w:val="28"/>
          <w:szCs w:val="28"/>
        </w:rPr>
        <w:t xml:space="preserve">развития. При формировании репертуара, пока голос студента не окреп, автоматизм певческого дыхания еще не налажен, вокальный диапазон неширокий, предпочтение отдается таким произведениям, которые имеют несложный мелодико-ритмический рисунок, незначительный тематический контраст, повторяющуюся структуру. </w:t>
      </w:r>
      <w:r w:rsidRPr="00074847">
        <w:rPr>
          <w:color w:val="000000"/>
          <w:spacing w:val="-8"/>
          <w:sz w:val="28"/>
          <w:szCs w:val="28"/>
        </w:rPr>
        <w:t>Это дает возможность проявить бережное отношение к неокрепшему вокальному голосу.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i/>
          <w:color w:val="000000"/>
          <w:sz w:val="28"/>
          <w:szCs w:val="28"/>
        </w:rPr>
      </w:pPr>
      <w:r w:rsidRPr="00074847">
        <w:rPr>
          <w:i/>
          <w:color w:val="000000"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2"/>
          <w:numId w:val="14"/>
        </w:numPr>
        <w:tabs>
          <w:tab w:val="num" w:pos="720"/>
        </w:tabs>
        <w:autoSpaceDE/>
        <w:autoSpaceDN/>
        <w:spacing w:line="360" w:lineRule="auto"/>
        <w:ind w:left="720" w:firstLine="0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widowControl/>
        <w:numPr>
          <w:ilvl w:val="2"/>
          <w:numId w:val="14"/>
        </w:numPr>
        <w:tabs>
          <w:tab w:val="num" w:pos="720"/>
        </w:tabs>
        <w:autoSpaceDE/>
        <w:autoSpaceDN/>
        <w:spacing w:line="360" w:lineRule="auto"/>
        <w:ind w:left="720" w:firstLine="0"/>
        <w:rPr>
          <w:sz w:val="28"/>
          <w:szCs w:val="28"/>
        </w:rPr>
      </w:pPr>
      <w:r w:rsidRPr="00074847">
        <w:rPr>
          <w:sz w:val="28"/>
          <w:szCs w:val="28"/>
        </w:rPr>
        <w:t>Никольская-Береговская К. Ф. Русская вокально-хоровая школа: от древности до 21 века. Учеб. Пособие. М., 2003</w:t>
      </w:r>
    </w:p>
    <w:p w:rsidR="00AB33D4" w:rsidRPr="00074847" w:rsidRDefault="00AB33D4" w:rsidP="00AB33D4">
      <w:pPr>
        <w:spacing w:line="360" w:lineRule="auto"/>
        <w:ind w:left="180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180"/>
        <w:rPr>
          <w:sz w:val="28"/>
          <w:szCs w:val="28"/>
        </w:rPr>
      </w:pPr>
      <w:r w:rsidRPr="00074847">
        <w:rPr>
          <w:sz w:val="28"/>
          <w:szCs w:val="28"/>
        </w:rPr>
        <w:t xml:space="preserve">Рекомендуемый </w:t>
      </w:r>
      <w:proofErr w:type="gramStart"/>
      <w:r w:rsidRPr="00074847">
        <w:rPr>
          <w:sz w:val="28"/>
          <w:szCs w:val="28"/>
        </w:rPr>
        <w:t>репертуар::</w:t>
      </w:r>
      <w:proofErr w:type="gramEnd"/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 w:rsidRPr="00074847">
        <w:rPr>
          <w:sz w:val="28"/>
          <w:szCs w:val="28"/>
        </w:rPr>
        <w:tab/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>., 2000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2. Оффенбах К. Прекрасная Елена. Оперетта.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3. Фредерик </w:t>
      </w:r>
      <w:proofErr w:type="spellStart"/>
      <w:r w:rsidRPr="00074847">
        <w:rPr>
          <w:sz w:val="28"/>
          <w:szCs w:val="28"/>
        </w:rPr>
        <w:t>Лоу</w:t>
      </w:r>
      <w:proofErr w:type="spellEnd"/>
      <w:r w:rsidRPr="00074847">
        <w:rPr>
          <w:sz w:val="28"/>
          <w:szCs w:val="28"/>
        </w:rPr>
        <w:t xml:space="preserve">. Моя прекрасная леди. Оперетта. Клавир. 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4. Портер. Целуй меня, Кэт.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5. </w:t>
      </w:r>
      <w:proofErr w:type="spellStart"/>
      <w:r w:rsidRPr="00074847">
        <w:rPr>
          <w:sz w:val="28"/>
          <w:szCs w:val="28"/>
        </w:rPr>
        <w:t>Бернстайн</w:t>
      </w:r>
      <w:proofErr w:type="spellEnd"/>
      <w:r w:rsidRPr="00074847">
        <w:rPr>
          <w:sz w:val="28"/>
          <w:szCs w:val="28"/>
        </w:rPr>
        <w:t xml:space="preserve"> Л.  </w:t>
      </w:r>
      <w:proofErr w:type="spellStart"/>
      <w:r w:rsidRPr="00074847">
        <w:rPr>
          <w:sz w:val="28"/>
          <w:szCs w:val="28"/>
        </w:rPr>
        <w:t>Вестсайдская</w:t>
      </w:r>
      <w:proofErr w:type="spellEnd"/>
      <w:r w:rsidRPr="00074847">
        <w:rPr>
          <w:sz w:val="28"/>
          <w:szCs w:val="28"/>
        </w:rPr>
        <w:t xml:space="preserve"> история.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6.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Кошки.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ab/>
        <w:t>7.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Иисус Христос – суперзвезда.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8. Джон </w:t>
      </w:r>
      <w:proofErr w:type="spellStart"/>
      <w:r w:rsidRPr="00074847">
        <w:rPr>
          <w:sz w:val="28"/>
          <w:szCs w:val="28"/>
        </w:rPr>
        <w:t>Кандер</w:t>
      </w:r>
      <w:proofErr w:type="spellEnd"/>
      <w:r w:rsidRPr="00074847">
        <w:rPr>
          <w:sz w:val="28"/>
          <w:szCs w:val="28"/>
        </w:rPr>
        <w:t>. Чикаго.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9. </w:t>
      </w:r>
      <w:proofErr w:type="spellStart"/>
      <w:r w:rsidRPr="00074847">
        <w:rPr>
          <w:sz w:val="28"/>
          <w:szCs w:val="28"/>
        </w:rPr>
        <w:t>Ллойнер</w:t>
      </w:r>
      <w:proofErr w:type="spellEnd"/>
      <w:r w:rsidRPr="00074847">
        <w:rPr>
          <w:sz w:val="28"/>
          <w:szCs w:val="28"/>
        </w:rPr>
        <w:t xml:space="preserve"> Барт. Оливер.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AB33D4" w:rsidRPr="00BB596C" w:rsidRDefault="00AB33D4" w:rsidP="00AB33D4">
      <w:pPr>
        <w:pStyle w:val="3"/>
        <w:widowControl/>
        <w:numPr>
          <w:ilvl w:val="0"/>
          <w:numId w:val="18"/>
        </w:numPr>
        <w:autoSpaceDE/>
        <w:autoSpaceDN/>
        <w:spacing w:after="0" w:line="360" w:lineRule="auto"/>
        <w:jc w:val="center"/>
        <w:rPr>
          <w:sz w:val="28"/>
          <w:szCs w:val="28"/>
        </w:rPr>
      </w:pPr>
      <w:r w:rsidRPr="00BB596C">
        <w:rPr>
          <w:sz w:val="28"/>
          <w:szCs w:val="28"/>
        </w:rPr>
        <w:t>Самостоятельная работа студентов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sz w:val="28"/>
          <w:szCs w:val="28"/>
        </w:rPr>
        <w:tab/>
      </w:r>
    </w:p>
    <w:p w:rsidR="00AB33D4" w:rsidRPr="00BB596C" w:rsidRDefault="00AB33D4" w:rsidP="00AB33D4">
      <w:pPr>
        <w:pStyle w:val="3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BB596C">
        <w:rPr>
          <w:b/>
          <w:sz w:val="28"/>
          <w:szCs w:val="28"/>
        </w:rPr>
        <w:tab/>
      </w:r>
      <w:r w:rsidRPr="00BB596C">
        <w:rPr>
          <w:b/>
          <w:i/>
          <w:sz w:val="28"/>
          <w:szCs w:val="28"/>
          <w:u w:val="single"/>
        </w:rPr>
        <w:t>Методические рекомендации.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b/>
          <w:sz w:val="28"/>
          <w:szCs w:val="28"/>
        </w:rPr>
        <w:tab/>
      </w:r>
      <w:r w:rsidRPr="00BB596C">
        <w:rPr>
          <w:sz w:val="28"/>
          <w:szCs w:val="28"/>
        </w:rPr>
        <w:t xml:space="preserve">Каждому студенту надо выучить текст исполняемой партии. А выученную на занятиях мелодическую основу партии рекомендуется тихо </w:t>
      </w:r>
      <w:proofErr w:type="spellStart"/>
      <w:r w:rsidRPr="00BB596C">
        <w:rPr>
          <w:sz w:val="28"/>
          <w:szCs w:val="28"/>
        </w:rPr>
        <w:t>пропевать</w:t>
      </w:r>
      <w:proofErr w:type="spellEnd"/>
      <w:r w:rsidRPr="00BB596C">
        <w:rPr>
          <w:sz w:val="28"/>
          <w:szCs w:val="28"/>
        </w:rPr>
        <w:t>, прочащая интонационные ходы и мелодико-</w:t>
      </w:r>
      <w:proofErr w:type="spellStart"/>
      <w:r w:rsidRPr="00BB596C">
        <w:rPr>
          <w:sz w:val="28"/>
          <w:szCs w:val="28"/>
        </w:rPr>
        <w:t>ритмичекие</w:t>
      </w:r>
      <w:proofErr w:type="spellEnd"/>
      <w:r w:rsidRPr="00BB596C">
        <w:rPr>
          <w:sz w:val="28"/>
          <w:szCs w:val="28"/>
        </w:rPr>
        <w:t xml:space="preserve"> обороты. Затем объединиться всем студентам, поющим одинаковую партию, и добиваться чистоты общего звучания каждой партии в унисон.  Затем соединить по две партии и строить сначала </w:t>
      </w:r>
      <w:proofErr w:type="spellStart"/>
      <w:r w:rsidRPr="00BB596C">
        <w:rPr>
          <w:sz w:val="28"/>
          <w:szCs w:val="28"/>
        </w:rPr>
        <w:t>двухголосие</w:t>
      </w:r>
      <w:proofErr w:type="spellEnd"/>
      <w:r w:rsidRPr="00BB596C">
        <w:rPr>
          <w:sz w:val="28"/>
          <w:szCs w:val="28"/>
        </w:rPr>
        <w:t>, причем соединение партий варьировать (верхний и нижний голос, верхний и средний голос, средний и нижний голос и т.д.) пока не будет достигнута чистота интервалов между голосами. Далее студентам рекомендуется собираться необходимым составом и соединять все партии, проверяя гармоничность сочетания партий и звучания голосов, желательно сверяться с камертоном или с фортепиано.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sz w:val="28"/>
          <w:szCs w:val="28"/>
        </w:rPr>
        <w:tab/>
        <w:t>Это способствует формированию интонационной чистоты, воспитанию гармонического слуха, а также пониманию необходимости слаженного звучания хора и ответственности каждого исполнителя в коллективе.</w:t>
      </w:r>
    </w:p>
    <w:p w:rsidR="00AB33D4" w:rsidRPr="00BB596C" w:rsidRDefault="00AB33D4" w:rsidP="00AB33D4">
      <w:pPr>
        <w:pStyle w:val="3"/>
        <w:spacing w:line="360" w:lineRule="auto"/>
        <w:rPr>
          <w:b/>
          <w:i/>
          <w:sz w:val="28"/>
          <w:szCs w:val="28"/>
          <w:u w:val="single"/>
        </w:rPr>
      </w:pPr>
    </w:p>
    <w:p w:rsidR="00AB33D4" w:rsidRPr="00BB596C" w:rsidRDefault="00AB33D4" w:rsidP="00AB33D4">
      <w:pPr>
        <w:pStyle w:val="3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BB596C">
        <w:rPr>
          <w:b/>
          <w:i/>
          <w:sz w:val="28"/>
          <w:szCs w:val="28"/>
          <w:u w:val="single"/>
        </w:rPr>
        <w:t>Задания для самостоятельной работы студентов</w:t>
      </w:r>
    </w:p>
    <w:p w:rsidR="00AB33D4" w:rsidRPr="00074847" w:rsidRDefault="00AB33D4" w:rsidP="00AB33D4">
      <w:pPr>
        <w:pStyle w:val="3"/>
        <w:spacing w:line="360" w:lineRule="auto"/>
        <w:jc w:val="both"/>
        <w:rPr>
          <w:b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31"/>
        <w:gridCol w:w="3600"/>
        <w:gridCol w:w="720"/>
        <w:gridCol w:w="754"/>
      </w:tblGrid>
      <w:tr w:rsidR="00AB33D4" w:rsidRPr="00074847" w:rsidTr="00F06BEF">
        <w:trPr>
          <w:cantSplit/>
          <w:trHeight w:val="7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№ п/п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rPr>
                <w:szCs w:val="28"/>
              </w:rPr>
            </w:pPr>
            <w:r w:rsidRPr="00074847">
              <w:rPr>
                <w:szCs w:val="28"/>
              </w:rPr>
              <w:t xml:space="preserve">Наименование тем и </w:t>
            </w:r>
          </w:p>
          <w:p w:rsidR="00AB33D4" w:rsidRPr="00074847" w:rsidRDefault="00AB33D4" w:rsidP="00F06BEF">
            <w:pPr>
              <w:pStyle w:val="10"/>
              <w:spacing w:line="360" w:lineRule="auto"/>
              <w:rPr>
                <w:szCs w:val="28"/>
              </w:rPr>
            </w:pPr>
            <w:r w:rsidRPr="00074847">
              <w:rPr>
                <w:szCs w:val="28"/>
              </w:rPr>
              <w:t>разделов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Вид самостоятельной работы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Кол-во часов</w:t>
            </w:r>
          </w:p>
        </w:tc>
      </w:tr>
      <w:tr w:rsidR="00AB33D4" w:rsidRPr="00074847" w:rsidTr="00F06BEF">
        <w:trPr>
          <w:cantSplit/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дневное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заочное</w:t>
            </w:r>
          </w:p>
        </w:tc>
      </w:tr>
      <w:tr w:rsidR="00AB33D4" w:rsidRPr="00074847" w:rsidTr="00F06BEF">
        <w:trPr>
          <w:cantSplit/>
          <w:trHeight w:val="7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pStyle w:val="10"/>
              <w:spacing w:line="360" w:lineRule="auto"/>
              <w:rPr>
                <w:b/>
                <w:szCs w:val="28"/>
              </w:rPr>
            </w:pPr>
            <w:r w:rsidRPr="00074847">
              <w:rPr>
                <w:b/>
                <w:szCs w:val="28"/>
                <w:lang w:val="en-US"/>
              </w:rPr>
              <w:lastRenderedPageBreak/>
              <w:t>I</w:t>
            </w:r>
            <w:r w:rsidRPr="00074847">
              <w:rPr>
                <w:b/>
                <w:szCs w:val="28"/>
              </w:rPr>
              <w:t>1</w:t>
            </w:r>
          </w:p>
          <w:p w:rsidR="00AB33D4" w:rsidRPr="00074847" w:rsidRDefault="00AB33D4" w:rsidP="00F06BEF">
            <w:pPr>
              <w:pStyle w:val="10"/>
              <w:spacing w:line="360" w:lineRule="auto"/>
              <w:jc w:val="center"/>
              <w:rPr>
                <w:b/>
                <w:szCs w:val="28"/>
              </w:rPr>
            </w:pPr>
            <w:r w:rsidRPr="00074847">
              <w:rPr>
                <w:szCs w:val="28"/>
              </w:rPr>
              <w:t>1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34"/>
              <w:rPr>
                <w:b/>
                <w:szCs w:val="28"/>
              </w:rPr>
            </w:pPr>
            <w:r w:rsidRPr="00074847">
              <w:rPr>
                <w:b/>
                <w:szCs w:val="28"/>
              </w:rPr>
              <w:t>ПЕВЧЕСКАЯ ТЕХНИКА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Изучение и запоминание текста исполняемого произведения и мелодического рисунка партии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20</w:t>
            </w:r>
          </w:p>
        </w:tc>
      </w:tr>
      <w:tr w:rsidR="00AB33D4" w:rsidRPr="00074847" w:rsidTr="00F06BEF">
        <w:trPr>
          <w:cantSplit/>
          <w:trHeight w:val="6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Все исполнители каждой партии объединяются и добиваются чистоты и единства звучания в унисон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56</w:t>
            </w:r>
          </w:p>
        </w:tc>
      </w:tr>
      <w:tr w:rsidR="00AB33D4" w:rsidRPr="00074847" w:rsidTr="00F06BEF">
        <w:trPr>
          <w:cantSplit/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rPr>
                <w:b/>
                <w:szCs w:val="28"/>
              </w:rPr>
            </w:pPr>
            <w:r w:rsidRPr="00074847">
              <w:rPr>
                <w:b/>
                <w:szCs w:val="28"/>
              </w:rPr>
              <w:t>ВОКАЛЬНЫЙ РЕПЕРТУАР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Прослушивание записей изучаемых произведений в исполнении профессионалов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76</w:t>
            </w:r>
          </w:p>
        </w:tc>
      </w:tr>
    </w:tbl>
    <w:p w:rsidR="00AB33D4" w:rsidRPr="00074847" w:rsidRDefault="00AB33D4" w:rsidP="00AB33D4">
      <w:pPr>
        <w:pStyle w:val="3"/>
        <w:spacing w:line="360" w:lineRule="auto"/>
        <w:jc w:val="both"/>
        <w:rPr>
          <w:b/>
          <w:szCs w:val="28"/>
        </w:rPr>
      </w:pP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  <w:u w:val="single"/>
        </w:rPr>
        <w:t>Примерный репертуар:</w:t>
      </w:r>
      <w:r w:rsidRPr="00074847">
        <w:rPr>
          <w:sz w:val="28"/>
          <w:szCs w:val="28"/>
        </w:rPr>
        <w:br/>
        <w:t>Ж</w:t>
      </w:r>
      <w:r w:rsidRPr="00074847">
        <w:rPr>
          <w:rStyle w:val="a7"/>
          <w:sz w:val="28"/>
          <w:szCs w:val="28"/>
        </w:rPr>
        <w:t>енское трио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А.Архангельский</w:t>
      </w:r>
      <w:proofErr w:type="spellEnd"/>
      <w:r w:rsidRPr="00074847">
        <w:rPr>
          <w:sz w:val="28"/>
          <w:szCs w:val="28"/>
        </w:rPr>
        <w:t xml:space="preserve">.   Ныне </w:t>
      </w:r>
      <w:proofErr w:type="spellStart"/>
      <w:r w:rsidRPr="00074847">
        <w:rPr>
          <w:sz w:val="28"/>
          <w:szCs w:val="28"/>
        </w:rPr>
        <w:t>отпущаеши</w:t>
      </w:r>
      <w:proofErr w:type="spellEnd"/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О.Козловский</w:t>
      </w:r>
      <w:proofErr w:type="spellEnd"/>
      <w:r w:rsidRPr="00074847">
        <w:rPr>
          <w:sz w:val="28"/>
          <w:szCs w:val="28"/>
        </w:rPr>
        <w:t>.   Милая вечор сидела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Народная песня Андалусии «</w:t>
      </w:r>
      <w:proofErr w:type="spellStart"/>
      <w:r w:rsidRPr="00074847">
        <w:rPr>
          <w:sz w:val="28"/>
          <w:szCs w:val="28"/>
        </w:rPr>
        <w:t>Ay</w:t>
      </w:r>
      <w:proofErr w:type="spellEnd"/>
      <w:r w:rsidRPr="00074847">
        <w:rPr>
          <w:sz w:val="28"/>
          <w:szCs w:val="28"/>
        </w:rPr>
        <w:t xml:space="preserve">, </w:t>
      </w:r>
      <w:proofErr w:type="spellStart"/>
      <w:r w:rsidRPr="00074847">
        <w:rPr>
          <w:sz w:val="28"/>
          <w:szCs w:val="28"/>
        </w:rPr>
        <w:t>Morena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А. Лотти.  </w:t>
      </w:r>
      <w:proofErr w:type="spellStart"/>
      <w:r w:rsidRPr="00074847">
        <w:rPr>
          <w:sz w:val="28"/>
          <w:szCs w:val="28"/>
        </w:rPr>
        <w:t>Vere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lanquores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nostros</w:t>
      </w:r>
      <w:proofErr w:type="spellEnd"/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  Триолет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Смешанный квартет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О.Хромушин</w:t>
      </w:r>
      <w:proofErr w:type="spellEnd"/>
      <w:r w:rsidRPr="00074847">
        <w:rPr>
          <w:sz w:val="28"/>
          <w:szCs w:val="28"/>
        </w:rPr>
        <w:t>.  Фантазия на темы русских композиторов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М.Приториус</w:t>
      </w:r>
      <w:proofErr w:type="spellEnd"/>
      <w:r w:rsidRPr="00074847">
        <w:rPr>
          <w:sz w:val="28"/>
          <w:szCs w:val="28"/>
        </w:rPr>
        <w:t>.  </w:t>
      </w:r>
      <w:proofErr w:type="spellStart"/>
      <w:r w:rsidRPr="00074847">
        <w:rPr>
          <w:sz w:val="28"/>
          <w:szCs w:val="28"/>
        </w:rPr>
        <w:t>Esse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Maria</w:t>
      </w:r>
      <w:proofErr w:type="spellEnd"/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Ф.Лист</w:t>
      </w:r>
      <w:proofErr w:type="spellEnd"/>
      <w:r w:rsidRPr="00074847">
        <w:rPr>
          <w:sz w:val="28"/>
          <w:szCs w:val="28"/>
        </w:rPr>
        <w:t>.  Веселые игры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И.Бах</w:t>
      </w:r>
      <w:proofErr w:type="spellEnd"/>
      <w:r w:rsidRPr="00074847">
        <w:rPr>
          <w:sz w:val="28"/>
          <w:szCs w:val="28"/>
        </w:rPr>
        <w:t xml:space="preserve">.  </w:t>
      </w:r>
      <w:proofErr w:type="spellStart"/>
      <w:r w:rsidRPr="00074847">
        <w:rPr>
          <w:sz w:val="28"/>
          <w:szCs w:val="28"/>
        </w:rPr>
        <w:t>Crucifixus</w:t>
      </w:r>
      <w:proofErr w:type="spellEnd"/>
      <w:r w:rsidRPr="00074847">
        <w:rPr>
          <w:sz w:val="28"/>
          <w:szCs w:val="28"/>
        </w:rPr>
        <w:t xml:space="preserve"> (переложение </w:t>
      </w:r>
      <w:proofErr w:type="spellStart"/>
      <w:r w:rsidRPr="00074847">
        <w:rPr>
          <w:sz w:val="28"/>
          <w:szCs w:val="28"/>
        </w:rPr>
        <w:t>А.Степанова</w:t>
      </w:r>
      <w:proofErr w:type="spellEnd"/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П.Чесноков</w:t>
      </w:r>
      <w:proofErr w:type="spellEnd"/>
      <w:r w:rsidRPr="00074847">
        <w:rPr>
          <w:sz w:val="28"/>
          <w:szCs w:val="28"/>
        </w:rPr>
        <w:t>.  Душе моя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Женский квартет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Русская народная песня «Не одна-то ли во поле дороженька»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lastRenderedPageBreak/>
        <w:t>Д.Кастальский</w:t>
      </w:r>
      <w:proofErr w:type="spellEnd"/>
      <w:r w:rsidRPr="00074847">
        <w:rPr>
          <w:sz w:val="28"/>
          <w:szCs w:val="28"/>
        </w:rPr>
        <w:t>. «Тебе поем»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Э.Григ</w:t>
      </w:r>
      <w:proofErr w:type="spellEnd"/>
      <w:r w:rsidRPr="00074847">
        <w:rPr>
          <w:sz w:val="28"/>
          <w:szCs w:val="28"/>
        </w:rPr>
        <w:t>. «Сердце поэта»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«Водяной»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Д.Шведер</w:t>
      </w:r>
      <w:proofErr w:type="spellEnd"/>
      <w:r w:rsidRPr="00074847">
        <w:rPr>
          <w:sz w:val="28"/>
          <w:szCs w:val="28"/>
        </w:rPr>
        <w:t>. «Полонез»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Смешанный квартет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«Я пойду, млада, по солнышку», обр. </w:t>
      </w:r>
      <w:proofErr w:type="spellStart"/>
      <w:r w:rsidRPr="00074847">
        <w:rPr>
          <w:sz w:val="28"/>
          <w:szCs w:val="28"/>
        </w:rPr>
        <w:t>В.Калистратова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Г.Свиридов</w:t>
      </w:r>
      <w:proofErr w:type="spellEnd"/>
      <w:r w:rsidRPr="00074847">
        <w:rPr>
          <w:sz w:val="28"/>
          <w:szCs w:val="28"/>
        </w:rPr>
        <w:t>. «Старинный танец»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К.Проснак</w:t>
      </w:r>
      <w:proofErr w:type="spellEnd"/>
      <w:r w:rsidRPr="00074847">
        <w:rPr>
          <w:sz w:val="28"/>
          <w:szCs w:val="28"/>
        </w:rPr>
        <w:t>. «Баркарола»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«Болеро»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А.Сканделли</w:t>
      </w:r>
      <w:proofErr w:type="spellEnd"/>
      <w:r w:rsidRPr="00074847">
        <w:rPr>
          <w:sz w:val="28"/>
          <w:szCs w:val="28"/>
        </w:rPr>
        <w:t>. «Курочка»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Неполный смешанный состав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в обр. </w:t>
      </w:r>
      <w:proofErr w:type="spellStart"/>
      <w:r w:rsidRPr="00074847">
        <w:rPr>
          <w:sz w:val="28"/>
          <w:szCs w:val="28"/>
        </w:rPr>
        <w:t>А.Кожевникова</w:t>
      </w:r>
      <w:proofErr w:type="spellEnd"/>
      <w:r w:rsidRPr="00074847">
        <w:rPr>
          <w:sz w:val="28"/>
          <w:szCs w:val="28"/>
        </w:rPr>
        <w:t xml:space="preserve"> «Ой ты, Волга-реченька»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 w:rsidRPr="00074847">
        <w:rPr>
          <w:sz w:val="28"/>
          <w:szCs w:val="28"/>
        </w:rPr>
        <w:t>П</w:t>
      </w:r>
      <w:r w:rsidRPr="00074847">
        <w:rPr>
          <w:sz w:val="28"/>
          <w:szCs w:val="28"/>
          <w:lang w:val="en-US"/>
        </w:rPr>
        <w:t>.</w:t>
      </w:r>
      <w:proofErr w:type="spellStart"/>
      <w:r w:rsidRPr="00074847">
        <w:rPr>
          <w:sz w:val="28"/>
          <w:szCs w:val="28"/>
        </w:rPr>
        <w:t>Сертон</w:t>
      </w:r>
      <w:proofErr w:type="spellEnd"/>
      <w:r w:rsidRPr="00074847">
        <w:rPr>
          <w:sz w:val="28"/>
          <w:szCs w:val="28"/>
          <w:lang w:val="en-US"/>
        </w:rPr>
        <w:t xml:space="preserve">. </w:t>
      </w:r>
      <w:proofErr w:type="spellStart"/>
      <w:r w:rsidRPr="00074847">
        <w:rPr>
          <w:sz w:val="28"/>
          <w:szCs w:val="28"/>
          <w:lang w:val="en-US"/>
        </w:rPr>
        <w:t>Vig</w:t>
      </w:r>
      <w:proofErr w:type="spellEnd"/>
      <w:r w:rsidRPr="00074847">
        <w:rPr>
          <w:sz w:val="28"/>
          <w:szCs w:val="28"/>
          <w:lang w:val="en-US"/>
        </w:rPr>
        <w:t xml:space="preserve"> dal (</w:t>
      </w:r>
      <w:r w:rsidRPr="00074847">
        <w:rPr>
          <w:rStyle w:val="a7"/>
          <w:sz w:val="28"/>
          <w:szCs w:val="28"/>
          <w:lang w:val="en-US"/>
        </w:rPr>
        <w:t>SAB</w:t>
      </w:r>
      <w:r w:rsidRPr="00074847">
        <w:rPr>
          <w:sz w:val="28"/>
          <w:szCs w:val="28"/>
          <w:lang w:val="en-US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Л.Маренцио</w:t>
      </w:r>
      <w:proofErr w:type="spellEnd"/>
      <w:r w:rsidRPr="00074847">
        <w:rPr>
          <w:sz w:val="28"/>
          <w:szCs w:val="28"/>
        </w:rPr>
        <w:t>. Мой ангел (</w:t>
      </w:r>
      <w:r w:rsidRPr="00074847">
        <w:rPr>
          <w:rStyle w:val="a7"/>
          <w:sz w:val="28"/>
          <w:szCs w:val="28"/>
        </w:rPr>
        <w:t>SA, мужской голос</w:t>
      </w:r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Ф.Шуберт</w:t>
      </w:r>
      <w:proofErr w:type="spellEnd"/>
      <w:r w:rsidRPr="00074847">
        <w:rPr>
          <w:sz w:val="28"/>
          <w:szCs w:val="28"/>
        </w:rPr>
        <w:t>. Серенада (</w:t>
      </w:r>
      <w:r w:rsidRPr="00074847">
        <w:rPr>
          <w:rStyle w:val="a7"/>
          <w:sz w:val="28"/>
          <w:szCs w:val="28"/>
        </w:rPr>
        <w:t>SA, мужской голос</w:t>
      </w:r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 w:rsidRPr="00074847">
        <w:rPr>
          <w:sz w:val="28"/>
          <w:szCs w:val="28"/>
        </w:rPr>
        <w:t>Д</w:t>
      </w:r>
      <w:r w:rsidRPr="00074847">
        <w:rPr>
          <w:sz w:val="28"/>
          <w:szCs w:val="28"/>
          <w:lang w:val="en-US"/>
        </w:rPr>
        <w:t xml:space="preserve">. </w:t>
      </w:r>
      <w:proofErr w:type="spellStart"/>
      <w:r w:rsidRPr="00074847">
        <w:rPr>
          <w:sz w:val="28"/>
          <w:szCs w:val="28"/>
        </w:rPr>
        <w:t>Обрехт</w:t>
      </w:r>
      <w:proofErr w:type="spellEnd"/>
      <w:r w:rsidRPr="00074847">
        <w:rPr>
          <w:sz w:val="28"/>
          <w:szCs w:val="28"/>
          <w:lang w:val="en-US"/>
        </w:rPr>
        <w:t xml:space="preserve">. O </w:t>
      </w:r>
      <w:proofErr w:type="spellStart"/>
      <w:r w:rsidRPr="00074847">
        <w:rPr>
          <w:sz w:val="28"/>
          <w:szCs w:val="28"/>
          <w:lang w:val="en-US"/>
        </w:rPr>
        <w:t>vos</w:t>
      </w:r>
      <w:proofErr w:type="spellEnd"/>
      <w:r w:rsidRPr="00074847">
        <w:rPr>
          <w:sz w:val="28"/>
          <w:szCs w:val="28"/>
          <w:lang w:val="en-US"/>
        </w:rPr>
        <w:t xml:space="preserve"> </w:t>
      </w:r>
      <w:proofErr w:type="spellStart"/>
      <w:r w:rsidRPr="00074847">
        <w:rPr>
          <w:sz w:val="28"/>
          <w:szCs w:val="28"/>
          <w:lang w:val="en-US"/>
        </w:rPr>
        <w:t>omnes</w:t>
      </w:r>
      <w:proofErr w:type="spellEnd"/>
      <w:r w:rsidRPr="00074847">
        <w:rPr>
          <w:sz w:val="28"/>
          <w:szCs w:val="28"/>
          <w:lang w:val="en-US"/>
        </w:rPr>
        <w:t xml:space="preserve"> (</w:t>
      </w:r>
      <w:proofErr w:type="spellStart"/>
      <w:r w:rsidRPr="00074847">
        <w:rPr>
          <w:rStyle w:val="a7"/>
          <w:sz w:val="28"/>
          <w:szCs w:val="28"/>
          <w:lang w:val="en-US"/>
        </w:rPr>
        <w:t>Ms</w:t>
      </w:r>
      <w:proofErr w:type="spellEnd"/>
      <w:r w:rsidRPr="00074847">
        <w:rPr>
          <w:rStyle w:val="a7"/>
          <w:sz w:val="28"/>
          <w:szCs w:val="28"/>
          <w:lang w:val="en-US"/>
        </w:rPr>
        <w:t>, T, B</w:t>
      </w:r>
      <w:r w:rsidRPr="00074847">
        <w:rPr>
          <w:sz w:val="28"/>
          <w:szCs w:val="28"/>
          <w:lang w:val="en-US"/>
        </w:rPr>
        <w:t>)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i/>
          <w:color w:val="000000"/>
          <w:sz w:val="28"/>
          <w:szCs w:val="28"/>
        </w:rPr>
      </w:pPr>
      <w:r w:rsidRPr="00074847">
        <w:rPr>
          <w:i/>
          <w:color w:val="000000"/>
          <w:sz w:val="28"/>
          <w:szCs w:val="28"/>
        </w:rPr>
        <w:t>Рекомендуемая литература:</w:t>
      </w:r>
    </w:p>
    <w:p w:rsidR="00AB33D4" w:rsidRPr="00074847" w:rsidRDefault="00AB33D4" w:rsidP="00AB33D4">
      <w:pPr>
        <w:widowControl/>
        <w:numPr>
          <w:ilvl w:val="1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widowControl/>
        <w:numPr>
          <w:ilvl w:val="1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Никольская-Береговская К. Ф. Русская вокально-хоровая школа: от древности до 21 века. Учеб. Пособие. М., 2003</w:t>
      </w:r>
    </w:p>
    <w:p w:rsidR="00AB33D4" w:rsidRPr="00BB596C" w:rsidRDefault="00AB33D4" w:rsidP="00AB33D4">
      <w:pPr>
        <w:pStyle w:val="3"/>
        <w:widowControl/>
        <w:numPr>
          <w:ilvl w:val="0"/>
          <w:numId w:val="18"/>
        </w:numPr>
        <w:autoSpaceDE/>
        <w:autoSpaceDN/>
        <w:spacing w:after="0" w:line="360" w:lineRule="auto"/>
        <w:jc w:val="center"/>
        <w:rPr>
          <w:b/>
          <w:sz w:val="28"/>
          <w:szCs w:val="28"/>
        </w:rPr>
      </w:pPr>
      <w:r w:rsidRPr="00BB596C">
        <w:rPr>
          <w:sz w:val="28"/>
          <w:szCs w:val="28"/>
        </w:rPr>
        <w:t>Форма итогового контроля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074847">
        <w:rPr>
          <w:sz w:val="28"/>
          <w:szCs w:val="28"/>
        </w:rPr>
        <w:tab/>
      </w:r>
      <w:r w:rsidRPr="00074847">
        <w:rPr>
          <w:b/>
          <w:i/>
          <w:sz w:val="28"/>
          <w:szCs w:val="28"/>
        </w:rPr>
        <w:t xml:space="preserve">Экзамен в 7 семестре. 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Экзамен проходит в концертной форме. Ансамблевое пение народных песен.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Рекомендуемые репертуарные сборники: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1. Ты взойди, красное солнце. Рус. нар. песни. Ростов-на-Дону. 2007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2. Расцвели цветы лазоревые. Рус. Нар. песни. Ростов-на-Дону. 2007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Рекомендуемый репертуар: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«Бежит речка по песку». Сл. народные.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Сл. народные.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074847">
        <w:rPr>
          <w:b/>
          <w:i/>
          <w:sz w:val="28"/>
          <w:szCs w:val="28"/>
        </w:rPr>
        <w:tab/>
        <w:t>Зачет в 9 семестре.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Экзамен проходит в форме показа. Хор в драматическом спектакле.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Рекомендуемый репертуар:</w:t>
      </w:r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 w:rsidRPr="00074847">
        <w:rPr>
          <w:sz w:val="28"/>
          <w:szCs w:val="28"/>
        </w:rPr>
        <w:tab/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>., 2000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2. Оффенбах К. Прекрасная Елена. Оперетта.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3. Фредерик </w:t>
      </w:r>
      <w:proofErr w:type="spellStart"/>
      <w:r w:rsidRPr="00074847">
        <w:rPr>
          <w:sz w:val="28"/>
          <w:szCs w:val="28"/>
        </w:rPr>
        <w:t>Лоу</w:t>
      </w:r>
      <w:proofErr w:type="spellEnd"/>
      <w:r w:rsidRPr="00074847">
        <w:rPr>
          <w:sz w:val="28"/>
          <w:szCs w:val="28"/>
        </w:rPr>
        <w:t xml:space="preserve">. Моя прекрасная леди. Оперетта. Клавир. 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4. Портер. Целуй меня, Кэт.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5. </w:t>
      </w:r>
      <w:proofErr w:type="spellStart"/>
      <w:r w:rsidRPr="00074847">
        <w:rPr>
          <w:sz w:val="28"/>
          <w:szCs w:val="28"/>
        </w:rPr>
        <w:t>Бернстайн</w:t>
      </w:r>
      <w:proofErr w:type="spellEnd"/>
      <w:r w:rsidRPr="00074847">
        <w:rPr>
          <w:sz w:val="28"/>
          <w:szCs w:val="28"/>
        </w:rPr>
        <w:t xml:space="preserve"> Л.  </w:t>
      </w:r>
      <w:proofErr w:type="spellStart"/>
      <w:r w:rsidRPr="00074847">
        <w:rPr>
          <w:sz w:val="28"/>
          <w:szCs w:val="28"/>
        </w:rPr>
        <w:t>Вестсайдская</w:t>
      </w:r>
      <w:proofErr w:type="spellEnd"/>
      <w:r w:rsidRPr="00074847">
        <w:rPr>
          <w:sz w:val="28"/>
          <w:szCs w:val="28"/>
        </w:rPr>
        <w:t xml:space="preserve"> история.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6.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Кошки.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7.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Иисус Христос – суперзвезда.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8. Джон </w:t>
      </w:r>
      <w:proofErr w:type="spellStart"/>
      <w:r w:rsidRPr="00074847">
        <w:rPr>
          <w:sz w:val="28"/>
          <w:szCs w:val="28"/>
        </w:rPr>
        <w:t>Кандер</w:t>
      </w:r>
      <w:proofErr w:type="spellEnd"/>
      <w:r w:rsidRPr="00074847">
        <w:rPr>
          <w:sz w:val="28"/>
          <w:szCs w:val="28"/>
        </w:rPr>
        <w:t>. Чикаго. Мюзикл.</w:t>
      </w:r>
    </w:p>
    <w:p w:rsidR="00AB33D4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9. </w:t>
      </w:r>
      <w:proofErr w:type="spellStart"/>
      <w:r w:rsidRPr="00074847">
        <w:rPr>
          <w:sz w:val="28"/>
          <w:szCs w:val="28"/>
        </w:rPr>
        <w:t>Ллойнер</w:t>
      </w:r>
      <w:proofErr w:type="spellEnd"/>
      <w:r w:rsidRPr="00074847">
        <w:rPr>
          <w:sz w:val="28"/>
          <w:szCs w:val="28"/>
        </w:rPr>
        <w:t xml:space="preserve"> Барт. Оливер. Мюзикл.</w:t>
      </w:r>
    </w:p>
    <w:p w:rsidR="00DC5D15" w:rsidRDefault="00DC5D15" w:rsidP="00AB33D4">
      <w:pPr>
        <w:spacing w:line="360" w:lineRule="auto"/>
        <w:jc w:val="both"/>
        <w:rPr>
          <w:sz w:val="28"/>
          <w:szCs w:val="28"/>
        </w:rPr>
      </w:pPr>
    </w:p>
    <w:p w:rsidR="00DC5D15" w:rsidRDefault="00DC5D15" w:rsidP="00AB33D4">
      <w:pPr>
        <w:spacing w:line="360" w:lineRule="auto"/>
        <w:jc w:val="both"/>
        <w:rPr>
          <w:sz w:val="28"/>
          <w:szCs w:val="28"/>
        </w:rPr>
      </w:pPr>
    </w:p>
    <w:p w:rsidR="00DC5D15" w:rsidRPr="008F6878" w:rsidRDefault="00DC5D15" w:rsidP="00DC5D1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</w:p>
    <w:p w:rsidR="00DC5D15" w:rsidRPr="00BB5DBB" w:rsidRDefault="00DC5D15" w:rsidP="00DC5D15">
      <w:pPr>
        <w:spacing w:line="276" w:lineRule="auto"/>
        <w:ind w:firstLine="709"/>
        <w:jc w:val="both"/>
      </w:pPr>
      <w:r>
        <w:t xml:space="preserve"> </w:t>
      </w:r>
    </w:p>
    <w:p w:rsidR="00DC5D15" w:rsidRPr="00E63263" w:rsidRDefault="00DC5D15" w:rsidP="00DC5D15">
      <w:pPr>
        <w:spacing w:line="360" w:lineRule="auto"/>
        <w:ind w:firstLine="426"/>
        <w:jc w:val="both"/>
      </w:pPr>
      <w:r w:rsidRPr="00E63263">
        <w:t>Курс обучения дисциплине строится по принципу «от простого – к сложному» и последовательно формирует</w:t>
      </w:r>
      <w:r>
        <w:t xml:space="preserve"> вокальный навык</w:t>
      </w:r>
      <w:r w:rsidRPr="00E63263">
        <w:t xml:space="preserve">, а также профессионально важные </w:t>
      </w:r>
      <w:proofErr w:type="gramStart"/>
      <w:r w:rsidRPr="00E63263">
        <w:t>психические и психофизические качества</w:t>
      </w:r>
      <w:proofErr w:type="gramEnd"/>
      <w:r w:rsidRPr="00E63263">
        <w:t xml:space="preserve"> отличающие актера-профессионала от специалистов других видов деятельности. Системность преподавания дисциплины исключает большие перерывы в занятиях: только последовательность и периодичность занятий (не реже двух раз в неделю) способствует полному освоению курса дисциплины, переносы занятий по разным причинам крайне не желательны и вредны. Отсутствие студента на занятиях более двух раз подряд (даже по уважительной причине) </w:t>
      </w:r>
      <w:r w:rsidRPr="00E63263">
        <w:lastRenderedPageBreak/>
        <w:t xml:space="preserve">обнаруживает колоссальное отставание и требует дополнительных индивидуальной подготовки. Важным аспектом оптимизации обучения является самостоятельное повторение студентом пройденного материала (домашняя работа). </w:t>
      </w:r>
    </w:p>
    <w:p w:rsidR="00DC5D15" w:rsidRDefault="00DC5D15" w:rsidP="00DC5D15">
      <w:pPr>
        <w:spacing w:line="360" w:lineRule="auto"/>
        <w:ind w:firstLine="426"/>
        <w:jc w:val="both"/>
        <w:rPr>
          <w:color w:val="000000"/>
          <w:spacing w:val="-2"/>
        </w:rPr>
      </w:pPr>
      <w:r w:rsidRPr="00E63263">
        <w:rPr>
          <w:spacing w:val="-2"/>
        </w:rPr>
        <w:t xml:space="preserve">Как и любая дисциплина имеющая дело с творческой личностью, </w:t>
      </w:r>
      <w:r>
        <w:rPr>
          <w:spacing w:val="-2"/>
        </w:rPr>
        <w:t xml:space="preserve"> дисциплина </w:t>
      </w:r>
      <w:r w:rsidRPr="00DF13DB">
        <w:rPr>
          <w:spacing w:val="-2"/>
        </w:rPr>
        <w:t xml:space="preserve">«Сольное пение, вокальный ансамбль» </w:t>
      </w:r>
      <w:r w:rsidRPr="00E63263">
        <w:rPr>
          <w:spacing w:val="-2"/>
        </w:rPr>
        <w:t xml:space="preserve">требуют индивидуального подхода к каждому студенту. Тем не менее, </w:t>
      </w:r>
      <w:r w:rsidRPr="00E63263">
        <w:rPr>
          <w:color w:val="000000"/>
          <w:spacing w:val="-2"/>
        </w:rPr>
        <w:t xml:space="preserve">необходимо осуществлять текущий контроль и проводить промежуточные аттестации такие как контрольный показ, аттестационные уроки (ежемесячно). Главная составная часть занятий </w:t>
      </w:r>
      <w:r w:rsidRPr="00E63263">
        <w:rPr>
          <w:spacing w:val="-2"/>
        </w:rPr>
        <w:t>–</w:t>
      </w:r>
      <w:r w:rsidRPr="00E63263">
        <w:rPr>
          <w:color w:val="000000"/>
          <w:spacing w:val="-2"/>
        </w:rPr>
        <w:t xml:space="preserve"> это практическое усвоение и показ усвоенного материала, демонстрирующий технику исполнения, характер, манеру, выразительность и свободу исполнительства. </w:t>
      </w:r>
    </w:p>
    <w:p w:rsidR="00DC5D15" w:rsidRDefault="00DC5D15" w:rsidP="00DC5D15">
      <w:pPr>
        <w:shd w:val="clear" w:color="auto" w:fill="FFFFFF"/>
        <w:tabs>
          <w:tab w:val="left" w:pos="-1800"/>
          <w:tab w:val="left" w:pos="-180"/>
        </w:tabs>
        <w:adjustRightInd w:val="0"/>
        <w:spacing w:line="360" w:lineRule="auto"/>
        <w:ind w:firstLine="540"/>
        <w:jc w:val="both"/>
      </w:pPr>
      <w:r w:rsidRPr="00E63263">
        <w:t>Создание творческой атмосферы является одним из основных методов эмоционального стимулирования и представляет собой специально смоделированные педагогом цепочки таких ситуаций, в которых студент самостоятельно добивается верных результатов в процессе поиска оптимального решения поставленной задачи, что ведет к возникновению чувства уверенности в своих силах и к «легкости» восприятия процесса обучения. При этом необходимо сформировать у обучаемого готовность воспринимать учебный материал используя способы непроизвольной концентрации внимания, творческие «манки». Использованием метода создания креативного поля стимулируется поиск различных способов решений поставленной задачи и поиск новых художественных средств ее воплощения (дивергентное мышление).</w:t>
      </w:r>
    </w:p>
    <w:p w:rsidR="00DC5D15" w:rsidRPr="00DC5D15" w:rsidRDefault="00DC5D15" w:rsidP="00DC5D1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DC5D1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C5D15" w:rsidRDefault="00DC5D15" w:rsidP="00DC5D15">
      <w:pPr>
        <w:tabs>
          <w:tab w:val="left" w:pos="1694"/>
        </w:tabs>
        <w:jc w:val="center"/>
        <w:rPr>
          <w:sz w:val="32"/>
          <w:szCs w:val="32"/>
        </w:rPr>
      </w:pPr>
    </w:p>
    <w:p w:rsidR="00DC5D15" w:rsidRDefault="00DC5D15" w:rsidP="00DC5D1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>Критерии оценок</w:t>
      </w:r>
    </w:p>
    <w:p w:rsidR="00DC5D15" w:rsidRDefault="00DC5D15" w:rsidP="00DC5D1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 </w:t>
      </w:r>
    </w:p>
    <w:p w:rsidR="00DC5D15" w:rsidRPr="008619A0" w:rsidRDefault="00DC5D15" w:rsidP="00DC5D15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C5D15" w:rsidRPr="00DC5D15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C5D15" w:rsidRPr="008619A0" w:rsidRDefault="00DC5D15" w:rsidP="00DC5D15">
      <w:pPr>
        <w:ind w:firstLine="709"/>
        <w:jc w:val="both"/>
        <w:rPr>
          <w:sz w:val="32"/>
          <w:szCs w:val="32"/>
        </w:rPr>
      </w:pPr>
    </w:p>
    <w:p w:rsidR="00DC5D15" w:rsidRPr="009A0271" w:rsidRDefault="00DC5D15" w:rsidP="00DC5D15">
      <w:pPr>
        <w:tabs>
          <w:tab w:val="left" w:pos="1694"/>
        </w:tabs>
        <w:rPr>
          <w:b/>
          <w:sz w:val="32"/>
          <w:szCs w:val="32"/>
        </w:rPr>
      </w:pPr>
      <w:r w:rsidRPr="009A0271">
        <w:rPr>
          <w:b/>
          <w:lang w:eastAsia="zh-CN"/>
        </w:rPr>
        <w:lastRenderedPageBreak/>
        <w:t>ЗАЧЕТ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C5D15" w:rsidRDefault="00DC5D15" w:rsidP="00DC5D15">
      <w:pPr>
        <w:shd w:val="clear" w:color="auto" w:fill="FFFFFF"/>
        <w:tabs>
          <w:tab w:val="left" w:pos="-1800"/>
          <w:tab w:val="left" w:pos="-180"/>
        </w:tabs>
        <w:adjustRightInd w:val="0"/>
        <w:spacing w:line="360" w:lineRule="auto"/>
        <w:jc w:val="both"/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BB596C" w:rsidRDefault="00BB596C" w:rsidP="00AB33D4">
      <w:pPr>
        <w:spacing w:line="360" w:lineRule="auto"/>
        <w:jc w:val="both"/>
        <w:rPr>
          <w:sz w:val="28"/>
          <w:szCs w:val="28"/>
        </w:rPr>
      </w:pPr>
    </w:p>
    <w:p w:rsidR="00BB596C" w:rsidRPr="00074847" w:rsidRDefault="00BB596C" w:rsidP="00AB33D4">
      <w:pPr>
        <w:spacing w:line="360" w:lineRule="auto"/>
        <w:jc w:val="both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0"/>
      </w:tblGrid>
      <w:tr w:rsidR="00AB33D4" w:rsidRPr="00074847" w:rsidTr="00F06BEF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AB33D4" w:rsidRPr="00074847" w:rsidRDefault="00AB33D4" w:rsidP="00F06BE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74847">
              <w:rPr>
                <w:b/>
                <w:sz w:val="28"/>
                <w:szCs w:val="28"/>
              </w:rPr>
              <w:t>Словарь терминов</w:t>
            </w:r>
          </w:p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B33D4" w:rsidRPr="00074847" w:rsidTr="00F06BEF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А КАПЕЛЛА (итал. a </w:t>
            </w:r>
            <w:proofErr w:type="spellStart"/>
            <w:r w:rsidRPr="00074847">
              <w:rPr>
                <w:sz w:val="28"/>
                <w:szCs w:val="28"/>
              </w:rPr>
              <w:t>cappella</w:t>
            </w:r>
            <w:proofErr w:type="spellEnd"/>
            <w:r w:rsidRPr="00074847">
              <w:rPr>
                <w:sz w:val="28"/>
                <w:szCs w:val="28"/>
              </w:rPr>
              <w:t xml:space="preserve">) – хоровое пение без инструментального сопровождения. В стиле А Капелла написано большое количество образцов вокальной многоголосной музыки (для профессионального хора, </w:t>
            </w:r>
            <w:hyperlink r:id="rId5" w:anchor="capella" w:history="1">
              <w:r w:rsidRPr="00074847">
                <w:rPr>
                  <w:rStyle w:val="a8"/>
                  <w:sz w:val="28"/>
                  <w:szCs w:val="28"/>
                </w:rPr>
                <w:t>капеллы</w:t>
              </w:r>
            </w:hyperlink>
            <w:r w:rsidRPr="00074847">
              <w:rPr>
                <w:sz w:val="28"/>
                <w:szCs w:val="28"/>
              </w:rPr>
              <w:t xml:space="preserve">). Хоровое пение без сопровождения широко распространено в народном искусстве.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" w:name="2"/>
            <w:bookmarkEnd w:id="1"/>
            <w:r w:rsidRPr="00074847">
              <w:rPr>
                <w:sz w:val="28"/>
                <w:szCs w:val="28"/>
              </w:rPr>
              <w:t xml:space="preserve">АДАЖИО (итал. </w:t>
            </w:r>
            <w:proofErr w:type="spellStart"/>
            <w:r w:rsidRPr="00074847">
              <w:rPr>
                <w:sz w:val="28"/>
                <w:szCs w:val="28"/>
              </w:rPr>
              <w:t>adagio</w:t>
            </w:r>
            <w:proofErr w:type="spellEnd"/>
            <w:r w:rsidRPr="00074847">
              <w:rPr>
                <w:sz w:val="28"/>
                <w:szCs w:val="28"/>
              </w:rPr>
              <w:t xml:space="preserve"> – медленно) – 1) Медленный темп. 2) В классическом танце – медленная часть (обычно лирического характера).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2" w:name="accompa"/>
            <w:bookmarkEnd w:id="2"/>
            <w:r w:rsidRPr="00074847">
              <w:rPr>
                <w:sz w:val="28"/>
                <w:szCs w:val="28"/>
              </w:rPr>
              <w:t xml:space="preserve">АККОМПАНЕМЕНТ (франц. </w:t>
            </w:r>
            <w:proofErr w:type="spellStart"/>
            <w:r w:rsidRPr="00074847">
              <w:rPr>
                <w:sz w:val="28"/>
                <w:szCs w:val="28"/>
              </w:rPr>
              <w:t>accompagnement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accompagner</w:t>
            </w:r>
            <w:proofErr w:type="spellEnd"/>
            <w:r w:rsidRPr="00074847">
              <w:rPr>
                <w:sz w:val="28"/>
                <w:szCs w:val="28"/>
              </w:rPr>
              <w:t xml:space="preserve"> сопровождать) – а) гармоническое и ритмическое сопровождение основного мелодического голоса; б) сопровождение одним или несколькими инструментами, а также оркестром сольной партии (певца, инструменталиста, </w:t>
            </w:r>
            <w:r w:rsidRPr="00074847">
              <w:rPr>
                <w:sz w:val="28"/>
                <w:szCs w:val="28"/>
              </w:rPr>
              <w:lastRenderedPageBreak/>
              <w:t xml:space="preserve">хора и др.).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3" w:name="3"/>
            <w:bookmarkEnd w:id="3"/>
            <w:r w:rsidRPr="00074847">
              <w:rPr>
                <w:sz w:val="28"/>
                <w:szCs w:val="28"/>
              </w:rPr>
              <w:t xml:space="preserve">АККОРД (от 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accordo</w:t>
            </w:r>
            <w:proofErr w:type="spellEnd"/>
            <w:r w:rsidRPr="00074847">
              <w:rPr>
                <w:sz w:val="28"/>
                <w:szCs w:val="28"/>
              </w:rPr>
              <w:t xml:space="preserve"> – согласовываю) – 1) Сочетание нескольких звуков различной высоты, воспринимаемых слухом как звуковое единство. Структура Аккорда определяется ладово-гармоническими закономерностями. Аккорд из трех разноименных звуков – трезвучие. Аккорд – основной элемент гармонии. 2) Аккорд струн – набор струн для данного инструмента.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4" w:name="4"/>
            <w:bookmarkEnd w:id="4"/>
            <w:r w:rsidRPr="00074847">
              <w:rPr>
                <w:spacing w:val="-2"/>
                <w:sz w:val="28"/>
                <w:szCs w:val="28"/>
              </w:rPr>
              <w:t xml:space="preserve">АКТ (от лат.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actus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 – действие) или действие – законченная часть театральной пьесы (драмы, оперы, балета и т. п.), отделенная от другой такой же части перерывом (антрактом). Количество Актов – от 2 до 5 (существуют и одноактные пьесы). Нередко Акт делится на картины. В театре иногда один Акт следует за другим без антракта (подобно картинам).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5" w:name="5"/>
            <w:bookmarkEnd w:id="5"/>
            <w:r w:rsidRPr="00074847">
              <w:rPr>
                <w:sz w:val="28"/>
                <w:szCs w:val="28"/>
              </w:rPr>
              <w:t xml:space="preserve">АКЦЕНТ (от лат. </w:t>
            </w:r>
            <w:proofErr w:type="spellStart"/>
            <w:r w:rsidRPr="00074847">
              <w:rPr>
                <w:sz w:val="28"/>
                <w:szCs w:val="28"/>
              </w:rPr>
              <w:t>accentus</w:t>
            </w:r>
            <w:proofErr w:type="spellEnd"/>
            <w:r w:rsidRPr="00074847">
              <w:rPr>
                <w:sz w:val="28"/>
                <w:szCs w:val="28"/>
              </w:rPr>
              <w:t xml:space="preserve"> – ударение) – выделение, подчеркивание звука или аккорда, преимущественно путем его усиления, а также путем его ритмического удлинения, смены гармонии, тембра, направления мелодического движения и т.п.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6" w:name="6&quot;"/>
            <w:bookmarkEnd w:id="6"/>
            <w:r w:rsidRPr="00074847">
              <w:rPr>
                <w:spacing w:val="-4"/>
                <w:sz w:val="28"/>
                <w:szCs w:val="28"/>
              </w:rPr>
              <w:t xml:space="preserve">АЛЛЕГРО (итал.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allegro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веселый, живой) – 1) Быстрый темп и связанный с ним оживленный (первоначально – веселый) характер исполнения. 2) Сонатное Аллегро – см. Сонатная форма. 3) В классическом танце – быстрая часть или развернутый массовый заключительный танец акта.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7" w:name="7"/>
            <w:bookmarkEnd w:id="7"/>
            <w:r w:rsidRPr="00074847">
              <w:rPr>
                <w:sz w:val="28"/>
                <w:szCs w:val="28"/>
              </w:rPr>
              <w:t>АНСАМБЛЬ (в опере) – одновременное исполнение номера несколькими солистами (дуэт – 2 участника, трио или терцет – 3 участника, квартет – 4 участника, квинтет -5 участников, секстет – 6 участников, секстет – 7 участников, октет – 8 участников).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АРАНЖИРОВКА (от франц. </w:t>
            </w:r>
            <w:proofErr w:type="spellStart"/>
            <w:r w:rsidRPr="00074847">
              <w:rPr>
                <w:sz w:val="28"/>
                <w:szCs w:val="28"/>
              </w:rPr>
              <w:t>arranger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приводить в порядок, устраивать) – переложение (приспособление) музыкального произведения, написанного для другого инструмента (голоса) или состава инструментов (голосов) для исполнения на другом инструменте либо другим составом </w:t>
            </w:r>
            <w:r w:rsidRPr="00074847">
              <w:rPr>
                <w:sz w:val="28"/>
                <w:szCs w:val="28"/>
              </w:rPr>
              <w:lastRenderedPageBreak/>
              <w:t xml:space="preserve">(расширенным, уменьшенным).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8" w:name="8"/>
            <w:bookmarkEnd w:id="8"/>
            <w:r w:rsidRPr="00074847">
              <w:rPr>
                <w:sz w:val="28"/>
                <w:szCs w:val="28"/>
              </w:rPr>
              <w:t xml:space="preserve">АРИЕТТА (итал. </w:t>
            </w:r>
            <w:proofErr w:type="spellStart"/>
            <w:r w:rsidRPr="00074847">
              <w:rPr>
                <w:sz w:val="28"/>
                <w:szCs w:val="28"/>
              </w:rPr>
              <w:t>arietta</w:t>
            </w:r>
            <w:proofErr w:type="spellEnd"/>
            <w:r w:rsidRPr="00074847">
              <w:rPr>
                <w:sz w:val="28"/>
                <w:szCs w:val="28"/>
              </w:rPr>
              <w:t xml:space="preserve">, уменьшительное от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) – небольшая ария, отличающаяся обычно простотой изложения и песенным характером мелодии (типична для франц. комической оперы).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9" w:name="9"/>
            <w:bookmarkEnd w:id="9"/>
            <w:r w:rsidRPr="00074847">
              <w:rPr>
                <w:sz w:val="28"/>
                <w:szCs w:val="28"/>
              </w:rPr>
              <w:t xml:space="preserve">АРИОЗО (итал. </w:t>
            </w:r>
            <w:proofErr w:type="spellStart"/>
            <w:r w:rsidRPr="00074847">
              <w:rPr>
                <w:sz w:val="28"/>
                <w:szCs w:val="28"/>
              </w:rPr>
              <w:t>arioso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) – 1) Небольшая ария свободного построения с мелодией напевно-декламационного характера. Нередко Ариозо является частью сцены речитативного характера. 2) Певуче, наподобие арии (о характере исполнения).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0" w:name="10"/>
            <w:bookmarkEnd w:id="10"/>
            <w:r w:rsidRPr="00074847">
              <w:rPr>
                <w:sz w:val="28"/>
                <w:szCs w:val="28"/>
              </w:rPr>
              <w:t xml:space="preserve">АРИЯ (итал.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, основное значение – воздух) – законченный по построению эпизод (номер) в опере, оратории или кантате, исполняемый одним певцом с сопровождением оркестра. В драматургическом развитии оперы Ария занимает место, соответствующее монологу в драме, но применяется гораздо чаще. Обычно каждый из основных действующих лиц оперы (частично и из второстепенных) имеет одну или несколько Арий. Как правило, Ария отличается широкой распевностью. Часто ей предшествует речитатив. Разновидности Арии – ариетта, ариозо, каватина и др. Существуют Арии и как самостоятельные концертные пьесы (в характере оперной Арии). Арией называют также некоторые инструментальные произведения певучего характера.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1" w:name="11"/>
            <w:bookmarkEnd w:id="11"/>
            <w:r w:rsidRPr="00074847">
              <w:rPr>
                <w:sz w:val="28"/>
                <w:szCs w:val="28"/>
              </w:rPr>
              <w:t xml:space="preserve">АРС НОВА (лат. </w:t>
            </w:r>
            <w:proofErr w:type="spellStart"/>
            <w:r w:rsidRPr="00074847">
              <w:rPr>
                <w:sz w:val="28"/>
                <w:szCs w:val="28"/>
              </w:rPr>
              <w:t>Ars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nova</w:t>
            </w:r>
            <w:proofErr w:type="spellEnd"/>
            <w:r w:rsidRPr="00074847">
              <w:rPr>
                <w:sz w:val="28"/>
                <w:szCs w:val="28"/>
              </w:rPr>
              <w:t> – Новое искусство) – прогрессивное направление в музыкальном творчестве эпохи раннего Возрождения (14 в.). Основные очаги его – Париж и Флоренция. Название получило по трактату «</w:t>
            </w:r>
            <w:proofErr w:type="spellStart"/>
            <w:r w:rsidRPr="00074847">
              <w:rPr>
                <w:sz w:val="28"/>
                <w:szCs w:val="28"/>
              </w:rPr>
              <w:t>Ars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nova</w:t>
            </w:r>
            <w:proofErr w:type="spellEnd"/>
            <w:r w:rsidRPr="00074847">
              <w:rPr>
                <w:sz w:val="28"/>
                <w:szCs w:val="28"/>
              </w:rPr>
              <w:t xml:space="preserve">» (20-е г. </w:t>
            </w:r>
            <w:r w:rsidRPr="00074847">
              <w:rPr>
                <w:sz w:val="28"/>
                <w:szCs w:val="28"/>
                <w:lang w:val="en-US"/>
              </w:rPr>
              <w:t>XIV</w:t>
            </w:r>
            <w:r w:rsidRPr="00074847">
              <w:rPr>
                <w:sz w:val="28"/>
                <w:szCs w:val="28"/>
              </w:rPr>
              <w:t xml:space="preserve"> в.), автором которого считается музыкальный теоретик и композитор Филипп де </w:t>
            </w:r>
            <w:proofErr w:type="spellStart"/>
            <w:r w:rsidRPr="00074847">
              <w:rPr>
                <w:sz w:val="28"/>
                <w:szCs w:val="28"/>
              </w:rPr>
              <w:t>Витри</w:t>
            </w:r>
            <w:proofErr w:type="spellEnd"/>
            <w:r w:rsidRPr="00074847">
              <w:rPr>
                <w:sz w:val="28"/>
                <w:szCs w:val="28"/>
              </w:rPr>
              <w:t xml:space="preserve">. Наиболее крупный представитель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 во французской музыке – </w:t>
            </w:r>
            <w:proofErr w:type="spellStart"/>
            <w:r w:rsidRPr="00074847">
              <w:rPr>
                <w:sz w:val="28"/>
                <w:szCs w:val="28"/>
              </w:rPr>
              <w:t>Гийом</w:t>
            </w:r>
            <w:proofErr w:type="spellEnd"/>
            <w:r w:rsidRPr="00074847">
              <w:rPr>
                <w:sz w:val="28"/>
                <w:szCs w:val="28"/>
              </w:rPr>
              <w:t xml:space="preserve"> де </w:t>
            </w:r>
            <w:proofErr w:type="spellStart"/>
            <w:r w:rsidRPr="00074847">
              <w:rPr>
                <w:sz w:val="28"/>
                <w:szCs w:val="28"/>
              </w:rPr>
              <w:t>Машо</w:t>
            </w:r>
            <w:proofErr w:type="spellEnd"/>
            <w:r w:rsidRPr="00074847">
              <w:rPr>
                <w:sz w:val="28"/>
                <w:szCs w:val="28"/>
              </w:rPr>
              <w:t xml:space="preserve">, в итальянской музыке – Ф. </w:t>
            </w:r>
            <w:proofErr w:type="spellStart"/>
            <w:r w:rsidRPr="00074847">
              <w:rPr>
                <w:sz w:val="28"/>
                <w:szCs w:val="28"/>
              </w:rPr>
              <w:t>Ландино</w:t>
            </w:r>
            <w:proofErr w:type="spellEnd"/>
            <w:r w:rsidRPr="00074847">
              <w:rPr>
                <w:sz w:val="28"/>
                <w:szCs w:val="28"/>
              </w:rPr>
              <w:t xml:space="preserve">. Для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 характерны: обращение к светским вокально-инструментальным камерным жанрам, сближение с бытовой песенной лирикой, широкое применение музыкальных инструментов. Большую рельефность приобрели музыкальные темы, мелодии. Характерные жанры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 – мотет, баллада (во Франции), </w:t>
            </w:r>
            <w:r w:rsidRPr="00074847">
              <w:rPr>
                <w:sz w:val="28"/>
                <w:szCs w:val="28"/>
              </w:rPr>
              <w:lastRenderedPageBreak/>
              <w:t xml:space="preserve">баллада и мадригал в их ранних формах, </w:t>
            </w:r>
            <w:proofErr w:type="spellStart"/>
            <w:r w:rsidRPr="00074847">
              <w:rPr>
                <w:sz w:val="28"/>
                <w:szCs w:val="28"/>
              </w:rPr>
              <w:t>качча</w:t>
            </w:r>
            <w:proofErr w:type="spellEnd"/>
            <w:r w:rsidRPr="00074847">
              <w:rPr>
                <w:sz w:val="28"/>
                <w:szCs w:val="28"/>
              </w:rPr>
              <w:t xml:space="preserve"> (в Италии).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БАЛЛАДА (франц. </w:t>
            </w:r>
            <w:proofErr w:type="spellStart"/>
            <w:r w:rsidRPr="00074847">
              <w:rPr>
                <w:sz w:val="28"/>
                <w:szCs w:val="28"/>
              </w:rPr>
              <w:t>ballade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ballo</w:t>
            </w:r>
            <w:proofErr w:type="spellEnd"/>
            <w:r w:rsidRPr="00074847">
              <w:rPr>
                <w:sz w:val="28"/>
                <w:szCs w:val="28"/>
              </w:rPr>
              <w:t xml:space="preserve"> – танцую) – первоначально (в средние века) в странах романского языка народная танцевальная песня, позднее у западноевропейских народов также песня повествовательного склада. Жанр Баллады возродился и достиг расцвета в профессиональной музыке в эпоху романтизма.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БАРИТОН – мужской голос среднего между басом и тенором регистра, диапазон составляет обычно от ля большой октавы до соль или ля бемоль первой октавы.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БАРД (франц. </w:t>
            </w:r>
            <w:proofErr w:type="spellStart"/>
            <w:r w:rsidRPr="00074847">
              <w:rPr>
                <w:sz w:val="28"/>
                <w:szCs w:val="28"/>
              </w:rPr>
              <w:t>barde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gramStart"/>
            <w:r w:rsidRPr="00074847">
              <w:rPr>
                <w:sz w:val="28"/>
                <w:szCs w:val="28"/>
              </w:rPr>
              <w:t>от кельт</w:t>
            </w:r>
            <w:proofErr w:type="gram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bard</w:t>
            </w:r>
            <w:proofErr w:type="spellEnd"/>
            <w:r w:rsidRPr="00074847">
              <w:rPr>
                <w:sz w:val="28"/>
                <w:szCs w:val="28"/>
              </w:rPr>
              <w:t xml:space="preserve">) – странствующий поэт и певец у кельтов, живших главным образом на территории нынешних Ирландии и Шотландии.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БАС – низкий мужской голос с диапазоном звучания от до большой октавы до фа первой октавы. Различают бас-</w:t>
            </w:r>
            <w:proofErr w:type="spellStart"/>
            <w:r w:rsidRPr="00074847">
              <w:rPr>
                <w:sz w:val="28"/>
                <w:szCs w:val="28"/>
              </w:rPr>
              <w:t>профундо</w:t>
            </w:r>
            <w:proofErr w:type="spellEnd"/>
            <w:r w:rsidRPr="00074847">
              <w:rPr>
                <w:sz w:val="28"/>
                <w:szCs w:val="28"/>
              </w:rPr>
              <w:t xml:space="preserve"> (более низкий) и бас-</w:t>
            </w:r>
            <w:proofErr w:type="spellStart"/>
            <w:r w:rsidRPr="00074847">
              <w:rPr>
                <w:sz w:val="28"/>
                <w:szCs w:val="28"/>
              </w:rPr>
              <w:t>контате</w:t>
            </w:r>
            <w:proofErr w:type="spellEnd"/>
            <w:r w:rsidRPr="00074847">
              <w:rPr>
                <w:sz w:val="28"/>
                <w:szCs w:val="28"/>
              </w:rPr>
              <w:t xml:space="preserve"> (более певучий).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БЛЮЗ (английское </w:t>
            </w:r>
            <w:proofErr w:type="spellStart"/>
            <w:r w:rsidRPr="00074847">
              <w:rPr>
                <w:sz w:val="28"/>
                <w:szCs w:val="28"/>
              </w:rPr>
              <w:t>blues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blue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devils</w:t>
            </w:r>
            <w:proofErr w:type="spellEnd"/>
            <w:r w:rsidRPr="00074847">
              <w:rPr>
                <w:sz w:val="28"/>
                <w:szCs w:val="28"/>
              </w:rPr>
              <w:t xml:space="preserve"> – тоска, уныние, меланхолия, грусть) – сольный песенный жанр </w:t>
            </w:r>
            <w:proofErr w:type="gramStart"/>
            <w:r w:rsidRPr="00074847">
              <w:rPr>
                <w:sz w:val="28"/>
                <w:szCs w:val="28"/>
              </w:rPr>
              <w:t>афро-американской</w:t>
            </w:r>
            <w:proofErr w:type="gramEnd"/>
            <w:r w:rsidRPr="00074847">
              <w:rPr>
                <w:sz w:val="28"/>
                <w:szCs w:val="28"/>
              </w:rPr>
              <w:t xml:space="preserve"> музыки, сформировавшийся в начале ХХ в. (опубликованы образцы с 1912). Обладая собственным кругом выразительных средств (так называемая блюзовая форма, гармония, лад, интонация и др.) и сюжетных мотивов, наиболее ярко выразил дух и мировосприятие негров США. Сыграв наиболее существенную роль в становлении джаза в начале ХХ в., далее развивался в русле его традиций (в том числе в виде инструментального, главным образом фортепьянного, жанра музыки). Среди ведущих исполнителей – Б. Смит, Э. </w:t>
            </w:r>
            <w:proofErr w:type="spellStart"/>
            <w:r w:rsidRPr="00074847">
              <w:rPr>
                <w:sz w:val="28"/>
                <w:szCs w:val="28"/>
              </w:rPr>
              <w:t>Фицджералд</w:t>
            </w:r>
            <w:proofErr w:type="spellEnd"/>
            <w:r w:rsidRPr="00074847">
              <w:rPr>
                <w:sz w:val="28"/>
                <w:szCs w:val="28"/>
              </w:rPr>
              <w:t>. В 50 – 60-е гг. повлиял (также в форме ритм-энд-блюза) на возникновение и развитие американской и особенно британской рок-музыки.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БУФФ, ОПЕРА-БУФФ – разновидность комической оперы, в которой пение перемежается с разговорным жанром.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ВАРИАЦИЯ – 1) Видоизменение музыкальной темы, мелодии или ее сопровождения. 2) В балете небольшой сольной классический танец, обычно технически развитый, исполняемый в живом, быстром темпе.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ВЕНСКАЯ ОПЕРЕТТА – развилась и окончательно сформировалась в 19 веке, основоположником жанра стал Ф. </w:t>
            </w:r>
            <w:proofErr w:type="spellStart"/>
            <w:r w:rsidRPr="00074847">
              <w:rPr>
                <w:sz w:val="28"/>
                <w:szCs w:val="28"/>
              </w:rPr>
              <w:t>Зуппе</w:t>
            </w:r>
            <w:proofErr w:type="spellEnd"/>
            <w:r w:rsidRPr="00074847">
              <w:rPr>
                <w:sz w:val="28"/>
                <w:szCs w:val="28"/>
              </w:rPr>
              <w:t>, в творчестве которого влияние Оффенбаха сочеталась с традициями венской бытовой музыки, драматургическими принципами зингшпиля и итальянской оперы. В 20 веке – наиболее яркий представитель такой оперетты И. Кальман.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ВИРТУОЗ (итал.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virtuoso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virtus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доблесть, талант) – музыкант-исполнитель, в совершенстве владеющий техникой своего искусства.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ВОДЕВИЛЬ – легкая комедия с куплетами и песенками, обычно на бытовой сюжет. Возник во Франции, активно развивался в России. Водевиль начала XIX века привлекал непритязательной шуткой, веселым, задорным и метким куплетом. Опора на интонации городского романса, народной песни и популярных танцев (полька, вальс) придавали водевилю национальный, демократический характер, а элементы сатиры получали отчетливый современный адрес. Виднейшие композиторы России того времени (А. </w:t>
            </w:r>
            <w:proofErr w:type="spellStart"/>
            <w:r w:rsidRPr="00074847">
              <w:rPr>
                <w:sz w:val="28"/>
                <w:szCs w:val="28"/>
              </w:rPr>
              <w:t>Алябьев</w:t>
            </w:r>
            <w:proofErr w:type="spellEnd"/>
            <w:r w:rsidRPr="00074847">
              <w:rPr>
                <w:sz w:val="28"/>
                <w:szCs w:val="28"/>
              </w:rPr>
              <w:t xml:space="preserve">, А. Верстовский) выступают как авторы музыки к водевилям.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2" w:name="6"/>
            <w:bookmarkEnd w:id="12"/>
            <w:r w:rsidRPr="00074847">
              <w:rPr>
                <w:sz w:val="28"/>
                <w:szCs w:val="28"/>
              </w:rPr>
              <w:t>ВОКАЛИЗ – пьеса для пения без слов, обычно упражнение для развития вокальной техники.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ВОКАЛЬНОЕ ИСКУССТВО – вид музыкального исполнения, основанный на мастерстве владения певческим голосом. Вокальное исполнение бывает сольным (одиночным), ансамблевым (групповым) и хоровым (массовым). ВОКАЛЬНОЕ ИСКУССТВО широко используется в концертной практике и в театре (опере, оперетте и пр.).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ВОКАЛЬНАЯ МУЗЫКА – музыка, предназначенная для пения (с аккомпанементом на музыкальных инструментах или без сопровождения).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ГАРМОНИЯ (греч. – связь, стройность, соразмерность) – область выразительных средств музыки, основанная на закономерном объединении тонов в созвучия и на связи созвучий в их последовательном движении. Гармония охватывает не только внутритональные отношения, но и соотношения самих тональностей. Основной тип созвучия – аккорд. Существуют различные виды аккордов – </w:t>
            </w:r>
            <w:proofErr w:type="spellStart"/>
            <w:r w:rsidRPr="00074847">
              <w:rPr>
                <w:sz w:val="28"/>
                <w:szCs w:val="28"/>
              </w:rPr>
              <w:t>консонирующих</w:t>
            </w:r>
            <w:proofErr w:type="spellEnd"/>
            <w:r w:rsidRPr="00074847">
              <w:rPr>
                <w:sz w:val="28"/>
                <w:szCs w:val="28"/>
              </w:rPr>
              <w:t xml:space="preserve"> и диссонирующих. В основе Гармонии лежат ладово-функциональные отношения. В зависимости от расположения в ладу аккорд обладает тем или иным функциональным значением. Гармония возникает в процессе движения голосов в многоголосной музыке любого склада – гомофонии, полифонии. В музыке гомофонной, мелодии сопутствует Гармоническое сопровождение (остальные голоса). В каждой мелодии потенциально содержится Гармония. На этом основана Гармонизация. Истоки Гармонии – в народной музыке. В ходе развития музыкального искусства Гармония видоизменяется, обогащаясь новыми средствами и приемами. Гармония опирается на объективные закономерности, обусловленные акустическими, физиологическими и психологическими предпосылками. Учение о Гармонии является одним из важнейших, широко разработанных разделов теории музыки.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ГОЛОС ПЕВЧЕСКИЙ – результат колебаний голосовых связок, находящихся в гортани человека, во время пения или речи воздух, идущий из </w:t>
            </w:r>
            <w:proofErr w:type="gramStart"/>
            <w:r w:rsidRPr="00074847">
              <w:rPr>
                <w:sz w:val="28"/>
                <w:szCs w:val="28"/>
              </w:rPr>
              <w:t>легкий</w:t>
            </w:r>
            <w:proofErr w:type="gramEnd"/>
            <w:r w:rsidRPr="00074847">
              <w:rPr>
                <w:sz w:val="28"/>
                <w:szCs w:val="28"/>
              </w:rPr>
              <w:t xml:space="preserve"> поступает в дыхательное горло в гортань, заставляет голосовые связки колебаться и издавать звук, который передается наружу через полость рта и носа, играющую роль резонатора. Высота голоса зависит от длины голосовых связок и степени их натяжения во время пения. Тембр и др. особенности голоса человека зависят от физиологических различий в строении и действий его голосового аппарата. Голоса певческие разделяются на: мужские (бас, баритон, тенор), женские (контральто, сопрано, меццо-сопрано), детские (альт, дискант); по характеру звучания – на лирические, драматические и др.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ГОМОФОНИЯ – вид многоголосия, в котором один голос (мелодия) главенствует, а все остальные голоса играют подчиненную роль </w:t>
            </w:r>
            <w:r w:rsidRPr="00074847">
              <w:rPr>
                <w:sz w:val="28"/>
                <w:szCs w:val="28"/>
              </w:rPr>
              <w:lastRenderedPageBreak/>
              <w:t xml:space="preserve">(гармоническое сопровождение, аккомпанемент).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ГОРОДСКАЯ ПЕСНЯ возникла в XVIII в. на основе старинной народной песни, использует муз. особенности старинной песни, но более проста по складу, имеет аккордовое гармоническое сопровождение и по тематике связана с городским бытом.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ДИЕС ИРЕ (лат.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Dies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irae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день гнева) – средневековое католическое песнопение (секвенция), один из разделов реквиема. Напев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Диес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Ире, носящий мрачный, зловещий характер, использован многими композиторами.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ДИРИЖИРОВАНИЕ – искусство управления коллективным исполнением музыкального произведения (оркестром, хором и т.д.). Искусство </w:t>
            </w:r>
            <w:proofErr w:type="spellStart"/>
            <w:r w:rsidRPr="00074847">
              <w:rPr>
                <w:sz w:val="28"/>
                <w:szCs w:val="28"/>
              </w:rPr>
              <w:t>дирижирования</w:t>
            </w:r>
            <w:proofErr w:type="spellEnd"/>
            <w:r w:rsidRPr="00074847">
              <w:rPr>
                <w:sz w:val="28"/>
                <w:szCs w:val="28"/>
              </w:rPr>
              <w:t xml:space="preserve"> основано на специально разработанной системе жестов, мимики, посредством которых дирижер осуществляет руководство исполнением музыкального коллектива.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ДИССОНАНС (франц. </w:t>
            </w:r>
            <w:proofErr w:type="spellStart"/>
            <w:r w:rsidRPr="00074847">
              <w:rPr>
                <w:sz w:val="28"/>
                <w:szCs w:val="28"/>
              </w:rPr>
              <w:t>dissonance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dissono</w:t>
            </w:r>
            <w:proofErr w:type="spellEnd"/>
            <w:r w:rsidRPr="00074847">
              <w:rPr>
                <w:sz w:val="28"/>
                <w:szCs w:val="28"/>
              </w:rPr>
              <w:t xml:space="preserve"> – нестройно звучу) – созвучие, вызывающее ощущение несогласованности и повышенное раздражение слуха.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ДУХОВНАЯ МУЗЫКА – музыка религиозного содержания, исполняемая в храме, церкви или в быту.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ЖАНР (франц. </w:t>
            </w:r>
            <w:proofErr w:type="spellStart"/>
            <w:r w:rsidRPr="00074847">
              <w:rPr>
                <w:sz w:val="28"/>
                <w:szCs w:val="28"/>
              </w:rPr>
              <w:t>genre</w:t>
            </w:r>
            <w:proofErr w:type="spellEnd"/>
            <w:r w:rsidRPr="00074847">
              <w:rPr>
                <w:sz w:val="28"/>
                <w:szCs w:val="28"/>
              </w:rPr>
              <w:t xml:space="preserve">) – род музыкальных произведений. В широком смысле этот термин применяют к различным отраслям музыки: оперный Жанр, симфонический Жанр и т.д. Правильнее более узкое понимание этого термина, применяемое к разновидностям основных отраслей. Жанры оперы – комическая опера, большая опера, лирическая опера и т. д.; Жанры симфонической музыки – симфония, увертюра, сюита, поэма и т. д.; Жанры камерной музыки – романс, соната, квартет и т.д. Понятием Жанр определяют также тот или иной характер творчества и связанную с ним манеру исполнения, </w:t>
            </w:r>
            <w:proofErr w:type="gramStart"/>
            <w:r w:rsidRPr="00074847">
              <w:rPr>
                <w:sz w:val="28"/>
                <w:szCs w:val="28"/>
              </w:rPr>
              <w:t>например</w:t>
            </w:r>
            <w:proofErr w:type="gramEnd"/>
            <w:r w:rsidRPr="00074847">
              <w:rPr>
                <w:sz w:val="28"/>
                <w:szCs w:val="28"/>
              </w:rPr>
              <w:t xml:space="preserve"> салонный Жанр, легкий Жанр (отсюда – жанровые </w:t>
            </w:r>
            <w:r w:rsidRPr="00074847">
              <w:rPr>
                <w:sz w:val="28"/>
                <w:szCs w:val="28"/>
              </w:rPr>
              <w:lastRenderedPageBreak/>
              <w:t xml:space="preserve">песни).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ЗАПЕВ – 1) Начало хоровой песни исполняемое одним или несколькими певцами (запевалами), после чего песню подхватывает весь хор. В ряде случаев – первая фраза или половина песенной мелодии. В народных песнях Запев часто варьируется в процессе куплетного повторения мелодии. 2) Начало былины, обычно не связанное с ее основным содержанием.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ЗАТАКТ – неполный такт (слабая часть такта), с которого часто начинается музыкальное произведение или отдельная музыкальная фраза, мелодия. Затакт образует неразрывное целое с сильной частью следующего такта.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ЗВУК – распространяющиеся в упругих средах (газах, жидкостях и твердых телах) механические колебания, воспринимаемые ухом. Источником Звука может служить струна, металл, натянутая кожа, столб воздуха и т.п. Человеческое ухо способно воспринимать колебания с частотами примерно от 20 до 20000 колебаний в секунду. Чем больше частота, тем выше Звук. Звук, обладающий определенной высотой (в отличие от шума) и входящий в состав закономерно организованной музыкальной системы, называется музыкальным Звуком. В состав Звука входят частичные тоны, от которых зависит тембр. Каждый Звук имеет определенную громкость (силу).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ЗИНГШПИЛЬ (нем. </w:t>
            </w:r>
            <w:proofErr w:type="spellStart"/>
            <w:r w:rsidRPr="00074847">
              <w:rPr>
                <w:sz w:val="28"/>
                <w:szCs w:val="28"/>
              </w:rPr>
              <w:t>Singspiel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singen</w:t>
            </w:r>
            <w:proofErr w:type="spellEnd"/>
            <w:r w:rsidRPr="00074847">
              <w:rPr>
                <w:sz w:val="28"/>
                <w:szCs w:val="28"/>
              </w:rPr>
              <w:t xml:space="preserve"> – петь и </w:t>
            </w:r>
            <w:proofErr w:type="spellStart"/>
            <w:r w:rsidRPr="00074847">
              <w:rPr>
                <w:sz w:val="28"/>
                <w:szCs w:val="28"/>
              </w:rPr>
              <w:t>Spiel</w:t>
            </w:r>
            <w:proofErr w:type="spellEnd"/>
            <w:r w:rsidRPr="00074847">
              <w:rPr>
                <w:sz w:val="28"/>
                <w:szCs w:val="28"/>
              </w:rPr>
              <w:t xml:space="preserve"> – игра) – немецкая комическая опера, в которой пение и танцы чередуются с разговорными диалогами. Сложился как национальный немецкий жанр музыкально-театрального искусства. В основе Зингшпиля обычно лежала пьеса бытового содержания, нередко с элементами сказочности.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ЗНАМЕННЫЙ РАCПЕВ – система старинных православных культовых напевов. Название происходит от древнеславянского «знамя» – певческий знак. Знамена (или крюки) применялись для записи напевов. Знаменный Распев имеет различные варианты, связанные с формами церковной службы. Текст мог быть распет разными мелодическими приемами, что предоставляло </w:t>
            </w:r>
            <w:r w:rsidRPr="00074847">
              <w:rPr>
                <w:sz w:val="28"/>
                <w:szCs w:val="28"/>
              </w:rPr>
              <w:lastRenderedPageBreak/>
              <w:t xml:space="preserve">значительную творческую инициативу церковным певчим.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ИМИТАЦИЯ (от лат. </w:t>
            </w:r>
            <w:proofErr w:type="spellStart"/>
            <w:r w:rsidRPr="00074847">
              <w:rPr>
                <w:sz w:val="28"/>
                <w:szCs w:val="28"/>
              </w:rPr>
              <w:t>imitatio</w:t>
            </w:r>
            <w:proofErr w:type="spellEnd"/>
            <w:r w:rsidRPr="00074847">
              <w:rPr>
                <w:sz w:val="28"/>
                <w:szCs w:val="28"/>
              </w:rPr>
              <w:t xml:space="preserve"> подражание) – 1) Подражание кому-либо или чему-либо, воспроизведение; подделка. 2) В многоголосной музыке точное или видоизмененное повторение в каком-либо голосе мелодии, перед этим прозвучавшей в другом голосе. На имитации основываются многие полифонические формы, в т. ч. канон и фуга.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ИНТЕРЛЮДИЯ (от лат. </w:t>
            </w:r>
            <w:proofErr w:type="spellStart"/>
            <w:r w:rsidRPr="00074847">
              <w:rPr>
                <w:sz w:val="28"/>
                <w:szCs w:val="28"/>
              </w:rPr>
              <w:t>inter</w:t>
            </w:r>
            <w:proofErr w:type="spellEnd"/>
            <w:r w:rsidRPr="00074847">
              <w:rPr>
                <w:sz w:val="28"/>
                <w:szCs w:val="28"/>
              </w:rPr>
              <w:t xml:space="preserve"> – между и </w:t>
            </w:r>
            <w:proofErr w:type="spellStart"/>
            <w:r w:rsidRPr="00074847">
              <w:rPr>
                <w:sz w:val="28"/>
                <w:szCs w:val="28"/>
              </w:rPr>
              <w:t>ludus</w:t>
            </w:r>
            <w:proofErr w:type="spellEnd"/>
            <w:r w:rsidRPr="00074847">
              <w:rPr>
                <w:sz w:val="28"/>
                <w:szCs w:val="28"/>
              </w:rPr>
              <w:t xml:space="preserve"> – игра) – небольшой промежуточный эпизод между двумя более важными частями музыкального произведения, чаще всего – между отдельными вариациями.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ИНТЕРМЕДИЯ (от лат. </w:t>
            </w:r>
            <w:proofErr w:type="spellStart"/>
            <w:r w:rsidRPr="00074847">
              <w:rPr>
                <w:sz w:val="28"/>
                <w:szCs w:val="28"/>
              </w:rPr>
              <w:t>intermedius</w:t>
            </w:r>
            <w:proofErr w:type="spellEnd"/>
            <w:r w:rsidRPr="00074847">
              <w:rPr>
                <w:sz w:val="28"/>
                <w:szCs w:val="28"/>
              </w:rPr>
              <w:t xml:space="preserve"> находящийся посреди) – 1) Небольшая, большей частью комедийного характера, пьеса, исполняемая между действиями драматического спектакля (часто включает музыкальные и балетные номера), музыкальной драмы или оперы. 2) Музыкальный эпизод между проведениями темы в фуге.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ИНТОНАЦИЯ (от 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intono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громко произношу) – в широком смысле: воплощение художественного образа в музыкальных звуках. В узком смысле: 1) мелодический оборот, наименьшая часть мелодии, имеющая выразительное значение. 2) воспроизведение музыкального звука или интервала в одном из его высотных интервалов или при исполнении мелодии певческим голосом или на инструментах с нефиксированной частотой звука. 3) точность, ровность звучания каждого тона звукоряда музыкального инструмента в отношении высоты, тембра и громкости.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ИНТРОДУКЦИЯ (от лат. </w:t>
            </w:r>
            <w:proofErr w:type="spellStart"/>
            <w:r w:rsidRPr="00074847">
              <w:rPr>
                <w:sz w:val="28"/>
                <w:szCs w:val="28"/>
              </w:rPr>
              <w:t>introductio</w:t>
            </w:r>
            <w:proofErr w:type="spellEnd"/>
            <w:r w:rsidRPr="00074847">
              <w:rPr>
                <w:sz w:val="28"/>
                <w:szCs w:val="28"/>
              </w:rPr>
              <w:t xml:space="preserve"> – введение) – 1) Небольшое введение, вступление, обычно в медленном темпе, предшествующее иногда изложению главной партии в инструментальных произведениях крупной формы. 2) Род оперной увертюры. 3) Вокальный ансамбль или хоровая сцена в начале оперы.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КАВАТИНА (итал. </w:t>
            </w:r>
            <w:proofErr w:type="spellStart"/>
            <w:r w:rsidRPr="00074847">
              <w:rPr>
                <w:sz w:val="28"/>
                <w:szCs w:val="28"/>
              </w:rPr>
              <w:t>cavatina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cavare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извлекать) – небольшая оперная ария, обычно лирико-повествовательного характера, отличающаяся </w:t>
            </w:r>
            <w:r w:rsidRPr="00074847">
              <w:rPr>
                <w:sz w:val="28"/>
                <w:szCs w:val="28"/>
              </w:rPr>
              <w:lastRenderedPageBreak/>
              <w:t xml:space="preserve">относительной простотой формы и песенным складом. Каватиной иногда называется также небольшая инструментальная пьеса с напевной мелодией.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КАДЕНЦИЯ (итал. </w:t>
            </w:r>
            <w:proofErr w:type="spellStart"/>
            <w:r w:rsidRPr="00074847">
              <w:rPr>
                <w:sz w:val="28"/>
                <w:szCs w:val="28"/>
              </w:rPr>
              <w:t>cadenza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cado</w:t>
            </w:r>
            <w:proofErr w:type="spellEnd"/>
            <w:r w:rsidRPr="00074847">
              <w:rPr>
                <w:sz w:val="28"/>
                <w:szCs w:val="28"/>
              </w:rPr>
              <w:t xml:space="preserve"> – падаю, оканчиваюсь) – </w:t>
            </w:r>
            <w:r w:rsidRPr="00074847">
              <w:rPr>
                <w:sz w:val="28"/>
                <w:szCs w:val="28"/>
              </w:rPr>
              <w:br/>
              <w:t xml:space="preserve">1) Каданс, гармонический или мелодический оборот, завершающий музыкальное произведение, его часть или отдельное построение. 2) Свободная импровизация виртуозного характера, исполняемая соло и входящая в состав крупного музыкального произведения, главным образом инструментального концерта.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КАКОФОНИЯ (от греч. – дурной звук) – сумбурное, хаотичное нагромождение звуков.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КАНОН (греч. – норма, правило) – музыкальная форма, основанная на строгой, непрерывной имитации – последовательном проведении одной и той же мелодии во всех голосах полифонического произведения. Голоса, участвующие в Каноне, повторяют мелодию ведущего голоса, вступая раньше, чем эта мелодия окончится у предыдущего.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КАНТАТА (итал. </w:t>
            </w:r>
            <w:proofErr w:type="spellStart"/>
            <w:r w:rsidRPr="00074847">
              <w:rPr>
                <w:sz w:val="28"/>
                <w:szCs w:val="28"/>
              </w:rPr>
              <w:t>cantata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cantare</w:t>
            </w:r>
            <w:proofErr w:type="spellEnd"/>
            <w:r w:rsidRPr="00074847">
              <w:rPr>
                <w:sz w:val="28"/>
                <w:szCs w:val="28"/>
              </w:rPr>
              <w:t xml:space="preserve"> – петь) – произведение торжественного или лирико-эпического склада, состоящее из нескольких законченных номеров и исполняемое певцами-солистами, а также хором в сопровождении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КАНТИЛЕНА – певучая протяжная мелодия; певучесть музыкального исполнения. Играет огромную роль в оперной драматургии.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КАНТУС ФИРМУС (лат. </w:t>
            </w:r>
            <w:proofErr w:type="spellStart"/>
            <w:r w:rsidRPr="00074847">
              <w:rPr>
                <w:sz w:val="28"/>
                <w:szCs w:val="28"/>
              </w:rPr>
              <w:t>cantus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firmus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прочная, неизменная мелодия) – ведущая мелодия полифонического произведения, проводимая неоднократно в неизменном виде.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3" w:name="capella"/>
            <w:bookmarkEnd w:id="13"/>
            <w:r w:rsidRPr="00074847">
              <w:rPr>
                <w:sz w:val="28"/>
                <w:szCs w:val="28"/>
              </w:rPr>
              <w:t>КАПЕЛЛА (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capella</w:t>
            </w:r>
            <w:proofErr w:type="spellEnd"/>
            <w:r w:rsidRPr="00074847">
              <w:rPr>
                <w:sz w:val="28"/>
                <w:szCs w:val="28"/>
              </w:rPr>
              <w:t xml:space="preserve">) – 1) католическая или англиканская часовня: небольшое отдельное сооружение или помещение в храме </w:t>
            </w:r>
            <w:r w:rsidRPr="00074847">
              <w:rPr>
                <w:sz w:val="28"/>
                <w:szCs w:val="28"/>
              </w:rPr>
              <w:br/>
              <w:t xml:space="preserve">(в боковом нефе, в обходе хора) для молитв одной семьи, хранения реликвий и т. д.; 2) хор певчих (от названия часовни или церковного придела, где пел </w:t>
            </w:r>
            <w:r w:rsidRPr="00074847">
              <w:rPr>
                <w:sz w:val="28"/>
                <w:szCs w:val="28"/>
              </w:rPr>
              <w:lastRenderedPageBreak/>
              <w:t xml:space="preserve">хор); коллектив исполнителей-инструменталистов. С 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в. также смешанный ансамбль из певцов и исполнителей на музыкальных инструментах.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4" w:name="15"/>
            <w:bookmarkEnd w:id="14"/>
            <w:r w:rsidRPr="00074847">
              <w:rPr>
                <w:sz w:val="28"/>
                <w:szCs w:val="28"/>
              </w:rPr>
              <w:t xml:space="preserve">КАПЕЛЬМЕЙСТЕР (нем. </w:t>
            </w:r>
            <w:proofErr w:type="spellStart"/>
            <w:r w:rsidRPr="00074847">
              <w:rPr>
                <w:sz w:val="28"/>
                <w:szCs w:val="28"/>
              </w:rPr>
              <w:t>Kapellmeister</w:t>
            </w:r>
            <w:proofErr w:type="spellEnd"/>
            <w:r w:rsidRPr="00074847">
              <w:rPr>
                <w:sz w:val="28"/>
                <w:szCs w:val="28"/>
              </w:rPr>
              <w:t xml:space="preserve">) – 1) </w:t>
            </w:r>
            <w:proofErr w:type="gramStart"/>
            <w:r w:rsidRPr="00074847">
              <w:rPr>
                <w:sz w:val="28"/>
                <w:szCs w:val="28"/>
              </w:rPr>
              <w:t>В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XVI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вв. – руководитель хоровой, вокальной или инструментальной капелл. 2) В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 дирижер театрального, военного, симфонического оркестров. 3) совр. К. – руководитель военного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КВАРТЕТ от лат. </w:t>
            </w:r>
            <w:proofErr w:type="spellStart"/>
            <w:r w:rsidRPr="00074847">
              <w:rPr>
                <w:sz w:val="28"/>
                <w:szCs w:val="28"/>
              </w:rPr>
              <w:t>quartus</w:t>
            </w:r>
            <w:proofErr w:type="spellEnd"/>
            <w:r w:rsidRPr="00074847">
              <w:rPr>
                <w:sz w:val="28"/>
                <w:szCs w:val="28"/>
              </w:rPr>
              <w:t xml:space="preserve"> четвертый) – музыкальный ансамбль из 4 исполнителей, а также музыкальное произведение для этого ансамбля.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КВИНТЕТ (от лат. </w:t>
            </w:r>
            <w:proofErr w:type="spellStart"/>
            <w:r w:rsidRPr="00074847">
              <w:rPr>
                <w:sz w:val="28"/>
                <w:szCs w:val="28"/>
              </w:rPr>
              <w:t>quintus</w:t>
            </w:r>
            <w:proofErr w:type="spellEnd"/>
            <w:r w:rsidRPr="00074847">
              <w:rPr>
                <w:sz w:val="28"/>
                <w:szCs w:val="28"/>
              </w:rPr>
              <w:t xml:space="preserve"> пятый) – музыкальный ансамбль из 5 исполнителей, а также музыкальные произведения для этого ансамбля.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КЛАССИКА (от лат. </w:t>
            </w:r>
            <w:proofErr w:type="spellStart"/>
            <w:r w:rsidRPr="00074847">
              <w:rPr>
                <w:sz w:val="28"/>
                <w:szCs w:val="28"/>
              </w:rPr>
              <w:t>classicus</w:t>
            </w:r>
            <w:proofErr w:type="spellEnd"/>
            <w:r w:rsidRPr="00074847">
              <w:rPr>
                <w:sz w:val="28"/>
                <w:szCs w:val="28"/>
              </w:rPr>
              <w:t xml:space="preserve"> – образцовый) – образцовые, классические произведения, золотой фонд мировой музыкальной культуры. К музыкальной классике (классической музыке) относят творения выдающихся композиторов, главным образом прошлого времени (лучшие образцы музыкального наследства), но также и современности.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КОДА (итал. </w:t>
            </w:r>
            <w:proofErr w:type="spellStart"/>
            <w:r w:rsidRPr="00074847">
              <w:rPr>
                <w:sz w:val="28"/>
                <w:szCs w:val="28"/>
              </w:rPr>
              <w:t>coda</w:t>
            </w:r>
            <w:proofErr w:type="spellEnd"/>
            <w:r w:rsidRPr="00074847">
              <w:rPr>
                <w:sz w:val="28"/>
                <w:szCs w:val="28"/>
              </w:rPr>
              <w:t xml:space="preserve">, букв. хвост) – дополнительный заключительный раздел музыкального произведения, закрепляющий главную тональность и обобщающий предшествующее музыкальное развитие.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КОЛОРАТУРА – (окраска, украшение) – варьирование мелодии в пении виртуозными пассажами, содержащими большое количество звуков мелкой длительности.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КОЛОРАТУРНОЕ СОПРАНО – разновидность женского голоса, отличающееся наиболее высоким регистром, вплоть до звуков фа, фа-диез третьей октавы – и особенной подвижностью, отчего колоратурное сопрано часто приобретает инструментальный оттенок, приближаясь по характеру к флейте.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КОМПОЗИЦИЯ (от лат. </w:t>
            </w:r>
            <w:proofErr w:type="spellStart"/>
            <w:r w:rsidRPr="00074847">
              <w:rPr>
                <w:sz w:val="28"/>
                <w:szCs w:val="28"/>
              </w:rPr>
              <w:t>compositio</w:t>
            </w:r>
            <w:proofErr w:type="spellEnd"/>
            <w:r w:rsidRPr="00074847">
              <w:rPr>
                <w:sz w:val="28"/>
                <w:szCs w:val="28"/>
              </w:rPr>
              <w:t xml:space="preserve"> – составление) – 1) Структура музыкального произведения, музыкальная форма. 2) Музыкальное произведение, в определенном смысле – продукт творчества.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5" w:name="12"/>
            <w:bookmarkEnd w:id="15"/>
            <w:r w:rsidRPr="00074847">
              <w:rPr>
                <w:sz w:val="28"/>
                <w:szCs w:val="28"/>
              </w:rPr>
              <w:t xml:space="preserve">КОНСОНАНС (франц. </w:t>
            </w:r>
            <w:proofErr w:type="spellStart"/>
            <w:r w:rsidRPr="00074847">
              <w:rPr>
                <w:sz w:val="28"/>
                <w:szCs w:val="28"/>
              </w:rPr>
              <w:t>consonance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consono</w:t>
            </w:r>
            <w:proofErr w:type="spellEnd"/>
            <w:r w:rsidRPr="00074847">
              <w:rPr>
                <w:sz w:val="28"/>
                <w:szCs w:val="28"/>
              </w:rPr>
              <w:t xml:space="preserve"> согласно звучу) – благозвучное, согласованное сочетание звуков в одновременности. Противоположное понятие – диссонанс.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6" w:name="13"/>
            <w:bookmarkEnd w:id="16"/>
            <w:r w:rsidRPr="00074847">
              <w:rPr>
                <w:sz w:val="28"/>
                <w:szCs w:val="28"/>
              </w:rPr>
              <w:t>КОНТРАЛЬТО – самый низкий женский голос, иначе альт, употребительный диапазон от соль малой октавы до соль второй октавы.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КОНТРАПУНКТ (лат. </w:t>
            </w:r>
            <w:r w:rsidRPr="00074847">
              <w:rPr>
                <w:sz w:val="28"/>
                <w:szCs w:val="28"/>
                <w:lang w:val="en-US"/>
              </w:rPr>
              <w:t>p</w:t>
            </w:r>
            <w:proofErr w:type="spellStart"/>
            <w:r w:rsidRPr="00074847">
              <w:rPr>
                <w:sz w:val="28"/>
                <w:szCs w:val="28"/>
              </w:rPr>
              <w:t>un</w:t>
            </w:r>
            <w:r w:rsidRPr="00074847">
              <w:rPr>
                <w:sz w:val="28"/>
                <w:szCs w:val="28"/>
                <w:lang w:val="en-US"/>
              </w:rPr>
              <w:t>ctum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074847">
              <w:rPr>
                <w:sz w:val="28"/>
                <w:szCs w:val="28"/>
              </w:rPr>
              <w:t>ontra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punctum</w:t>
            </w:r>
            <w:r w:rsidRPr="00074847">
              <w:rPr>
                <w:sz w:val="28"/>
                <w:szCs w:val="28"/>
              </w:rPr>
              <w:t xml:space="preserve"> – букв.: точка против точки) - полифоническое сочетание 2-х и более самостоятельных мелодических голосов, образующих единое художественное целое.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7" w:name="14"/>
            <w:bookmarkEnd w:id="17"/>
            <w:r w:rsidRPr="00074847">
              <w:rPr>
                <w:sz w:val="28"/>
                <w:szCs w:val="28"/>
              </w:rPr>
              <w:t xml:space="preserve">КУПЛЕТ (франц. </w:t>
            </w:r>
            <w:proofErr w:type="spellStart"/>
            <w:r w:rsidRPr="00074847">
              <w:rPr>
                <w:sz w:val="28"/>
                <w:szCs w:val="28"/>
              </w:rPr>
              <w:t>couplet</w:t>
            </w:r>
            <w:proofErr w:type="spellEnd"/>
            <w:r w:rsidRPr="00074847">
              <w:rPr>
                <w:sz w:val="28"/>
                <w:szCs w:val="28"/>
              </w:rPr>
              <w:t xml:space="preserve">) – раздел (часть) песни, состоящий из одного проведения всей мелодии и одной строфы поэтического текста. При исполнении последующих строф куплетной песни мелодия повторяется в точности или с вариационными изменениями. Куплет часто начинается запевом и завершается припевом.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ЛАД – система взаимосвязей музыкальных звуков, определяемая зависимостью неустойчивых звуков от устойчивых опорных). Ладовая организованность – одна из важнейших основ музыкального искусства. Соответственно ладовым закономерностям строится мелодия, сочетаются звуки в гармонии, согласовываются голоса в полифонии, складываются тональные отношения между разделами музыкальной формы.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ЛЕЙТМОТИВ (от нем.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Leitmotiv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букв. – ведущий мотив) – яркий, образный мелодический оборот иногда целая тема), применяемый в музыке для характеристики какого-либо лица, идеи, явления, переживания и многократно повторяющийся в произведении по ходу развития сюжета.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4"/>
                <w:sz w:val="28"/>
                <w:szCs w:val="28"/>
              </w:rPr>
              <w:t xml:space="preserve">ЛИБРЕТТО (итал. </w:t>
            </w:r>
            <w:proofErr w:type="spellStart"/>
            <w:r w:rsidRPr="00074847">
              <w:rPr>
                <w:spacing w:val="4"/>
                <w:sz w:val="28"/>
                <w:szCs w:val="28"/>
              </w:rPr>
              <w:t>libretto</w:t>
            </w:r>
            <w:proofErr w:type="spellEnd"/>
            <w:r w:rsidRPr="00074847">
              <w:rPr>
                <w:spacing w:val="4"/>
                <w:sz w:val="28"/>
                <w:szCs w:val="28"/>
              </w:rPr>
              <w:t xml:space="preserve">, буквально – книжечка) – 1) Словесный текст </w:t>
            </w:r>
            <w:r w:rsidRPr="00074847">
              <w:rPr>
                <w:spacing w:val="4"/>
                <w:sz w:val="28"/>
                <w:szCs w:val="28"/>
              </w:rPr>
              <w:lastRenderedPageBreak/>
              <w:t xml:space="preserve">вокального музыкально-драматического произведения, преимущественно сценического. 2) Литературный сценарий балета, пантомимы. 3) Краткое изложение сюжета оперы, балета, драмы, кинокартины, издаваемое в виде отдельной книжечки или помещаемое в театральной программе.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НАПЕВ – исполняемая певцом вокальная мелодия.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МАЖОР (от 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major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больший) – лад, устойчивые звуки которого (1, 3, 5, ступени) образуют большое (мажорное) трезвучие. Главенствующее значение мажорного трезвучия в музыке объясняется не только его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консонантностью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но и наибольшим соответствием акустической природе звука.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>МЕЛОДИЯ (от греч. – пение, песнь, напев) – художественно осмысленный последовательный ряд звуков разной высоты, организованный ритмически и ладово-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интанационно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. Мелодия в значительной мере определяет гармонию, фактуру, голосоведение, инструментовку произведения.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МЕССА (франц.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messe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missa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) – многоголосное циклическое произведение на текст католической литургии. В процессе развития Месса приобретала концертный, ораториальный характер, приближаясь по стилю к опере. Похоронная Месса называется Реквиемом.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МЕТР (франц. </w:t>
            </w:r>
            <w:proofErr w:type="spellStart"/>
            <w:r w:rsidRPr="00074847">
              <w:rPr>
                <w:sz w:val="28"/>
                <w:szCs w:val="28"/>
              </w:rPr>
              <w:t>metre</w:t>
            </w:r>
            <w:proofErr w:type="spellEnd"/>
            <w:r w:rsidRPr="00074847">
              <w:rPr>
                <w:sz w:val="28"/>
                <w:szCs w:val="28"/>
              </w:rPr>
              <w:t xml:space="preserve">, от греч. – мера) – порядок чередования опорных и </w:t>
            </w:r>
            <w:proofErr w:type="spellStart"/>
            <w:r w:rsidRPr="00074847">
              <w:rPr>
                <w:sz w:val="28"/>
                <w:szCs w:val="28"/>
              </w:rPr>
              <w:t>неопорных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равнодлительных</w:t>
            </w:r>
            <w:proofErr w:type="spellEnd"/>
            <w:r w:rsidRPr="00074847">
              <w:rPr>
                <w:sz w:val="28"/>
                <w:szCs w:val="28"/>
              </w:rPr>
              <w:t xml:space="preserve"> временных долей; система организации музыкального ритма. В ритме выражается соотношение звуков во времени. Метр служит мерилом этих соотношений, создает норму отсчета ритмического движения.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pacing w:val="-2"/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>МЕЦЦО-СОПРАНО – женский голос средний по регистру, между сопрано и контральто; употребительный диапазон – от ля малой октавы до ля второй октавы и шире.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МИНОР (итал.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minore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minor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 – меньший) – лад, устойчивые звуки </w:t>
            </w:r>
            <w:r w:rsidRPr="00074847">
              <w:rPr>
                <w:spacing w:val="-2"/>
                <w:sz w:val="28"/>
                <w:szCs w:val="28"/>
              </w:rPr>
              <w:lastRenderedPageBreak/>
              <w:t xml:space="preserve">которого (1, 3, 5 ступени) образуют малое (минорное) трезвучие. Минорное трезвучие вместе с мажорным является основой гармонии. Эти трезвучия равноценны в консонантном и ладовом отношении, т. к. состоят из одних и тех же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консонирующих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 интервалов (но в обратном сочетании) и в качестве тоник соответствующего лада имеют равное значение.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МНОГОГОЛОСИЕ – гармонический склад музыки, основанный на сочетании нескольких самостоятельных голосов либо на сочетании мелодии с аккомпанементом или аккордовым сопровождением. Часто встречается также смешанный полифонно-гомофонный склад.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МОТЕТ (франц. </w:t>
            </w:r>
            <w:proofErr w:type="spellStart"/>
            <w:r w:rsidRPr="00074847">
              <w:rPr>
                <w:sz w:val="28"/>
                <w:szCs w:val="28"/>
              </w:rPr>
              <w:t>motet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mot</w:t>
            </w:r>
            <w:proofErr w:type="spellEnd"/>
            <w:r w:rsidRPr="00074847">
              <w:rPr>
                <w:sz w:val="28"/>
                <w:szCs w:val="28"/>
              </w:rPr>
              <w:t xml:space="preserve"> слово) – жанр многоголосной вокальной музыки. Возник во Франции в </w:t>
            </w:r>
            <w:r w:rsidRPr="00074847">
              <w:rPr>
                <w:sz w:val="28"/>
                <w:szCs w:val="28"/>
                <w:lang w:val="en-US"/>
              </w:rPr>
              <w:t>XII</w:t>
            </w:r>
            <w:r w:rsidRPr="00074847">
              <w:rPr>
                <w:sz w:val="28"/>
                <w:szCs w:val="28"/>
              </w:rPr>
              <w:t xml:space="preserve"> в. В основе раннего мотета литургический напев в одном из голосов, к которому присоединяются др. голоса, часто с вариантом того же текста или с др. текстом. Высшие образцы принадлежат </w:t>
            </w:r>
            <w:proofErr w:type="spellStart"/>
            <w:r w:rsidRPr="00074847">
              <w:rPr>
                <w:sz w:val="28"/>
                <w:szCs w:val="28"/>
              </w:rPr>
              <w:t>Гильому</w:t>
            </w:r>
            <w:proofErr w:type="spellEnd"/>
            <w:r w:rsidRPr="00074847">
              <w:rPr>
                <w:sz w:val="28"/>
                <w:szCs w:val="28"/>
              </w:rPr>
              <w:t xml:space="preserve"> де </w:t>
            </w:r>
            <w:proofErr w:type="spellStart"/>
            <w:r w:rsidRPr="00074847">
              <w:rPr>
                <w:sz w:val="28"/>
                <w:szCs w:val="28"/>
              </w:rPr>
              <w:t>Машо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spellStart"/>
            <w:r w:rsidRPr="00074847">
              <w:rPr>
                <w:sz w:val="28"/>
                <w:szCs w:val="28"/>
              </w:rPr>
              <w:t>Жоскену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Депре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spellStart"/>
            <w:r w:rsidRPr="00074847">
              <w:rPr>
                <w:sz w:val="28"/>
                <w:szCs w:val="28"/>
              </w:rPr>
              <w:t>Палестрине</w:t>
            </w:r>
            <w:proofErr w:type="spellEnd"/>
            <w:r w:rsidRPr="00074847">
              <w:rPr>
                <w:sz w:val="28"/>
                <w:szCs w:val="28"/>
              </w:rPr>
              <w:t xml:space="preserve">, Г. </w:t>
            </w:r>
            <w:proofErr w:type="spellStart"/>
            <w:r w:rsidRPr="00074847">
              <w:rPr>
                <w:sz w:val="28"/>
                <w:szCs w:val="28"/>
              </w:rPr>
              <w:t>Шютцу</w:t>
            </w:r>
            <w:proofErr w:type="spellEnd"/>
            <w:r w:rsidRPr="00074847">
              <w:rPr>
                <w:sz w:val="28"/>
                <w:szCs w:val="28"/>
              </w:rPr>
              <w:t xml:space="preserve">, И.С. Баху.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МУЗЫКАЛЬНАЯ ФОРМА – комплекс выразительных средств, воплощающих в музыкальном произведении определенное идейно-художественное содержание. Строение, структура музыкального произведения. В каждом произведении музыкальная форма индивидуальна, однако существуют ее относительно устойчивые типы различного масштаба период, простая и сложная двухчастная, простая и сложная трехчастная формы, вариации, рондо, сонатная форма и др. Наименьшая смысловая и структурная единица музыкальной формы мотив; два и более мотива образуют фразу, из фраз складывается предложение; два предложения часто образуют период (обычно 8 или 16 тактов). В форме периода обычно излагаются темы музыкального произведения. Основные принципы формообразования изложение тематического материала (экспозиция), его точное или варьированное повторение, разработка, сопоставление с новыми темами; повторение ранее изложенного материала после раздела, развивающего его или основанного на новом материале (реприза). Эти принципы часто взаимодействуют.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НОКТЮРН (франц. </w:t>
            </w:r>
            <w:proofErr w:type="spellStart"/>
            <w:r w:rsidRPr="00074847">
              <w:rPr>
                <w:sz w:val="28"/>
                <w:szCs w:val="28"/>
              </w:rPr>
              <w:t>nocturne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ночной) – 1) </w:t>
            </w:r>
            <w:proofErr w:type="gramStart"/>
            <w:r w:rsidRPr="00074847">
              <w:rPr>
                <w:sz w:val="28"/>
                <w:szCs w:val="28"/>
              </w:rPr>
              <w:t>В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в. цепь небольших пьес для ансамбля духовых инструментов или в сочетании их со струнными; исполнялось вечером или ночью подобно серенаде. 2) </w:t>
            </w:r>
            <w:proofErr w:type="gramStart"/>
            <w:r w:rsidRPr="00074847">
              <w:rPr>
                <w:sz w:val="28"/>
                <w:szCs w:val="28"/>
              </w:rPr>
              <w:t>С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 – музыкальная пьеса певучего характера, как бы навеянная ночной тишиной, ночными образами.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ОБЕРТОНЫ (нем. </w:t>
            </w:r>
            <w:proofErr w:type="spellStart"/>
            <w:r w:rsidRPr="00074847">
              <w:rPr>
                <w:sz w:val="28"/>
                <w:szCs w:val="28"/>
              </w:rPr>
              <w:t>Ob</w:t>
            </w:r>
            <w:proofErr w:type="spellEnd"/>
            <w:r w:rsidRPr="00074847">
              <w:rPr>
                <w:sz w:val="28"/>
                <w:szCs w:val="28"/>
                <w:lang w:val="en-US"/>
              </w:rPr>
              <w:t>e</w:t>
            </w:r>
            <w:proofErr w:type="spellStart"/>
            <w:r w:rsidRPr="00074847">
              <w:rPr>
                <w:sz w:val="28"/>
                <w:szCs w:val="28"/>
              </w:rPr>
              <w:t>rton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ober</w:t>
            </w:r>
            <w:proofErr w:type="spellEnd"/>
            <w:r w:rsidRPr="00074847">
              <w:rPr>
                <w:sz w:val="28"/>
                <w:szCs w:val="28"/>
              </w:rPr>
              <w:t xml:space="preserve"> – верхний и тон) – входящие в состав звука частичные тоны, кроме основного тона; иначе – составляющие сложного звукового колебания, выделенные при его анализе и имеющие более высокие частоты, чем основная составляющая (обладающая наименьшей частотой). Состав обертонов сложного звука определяет его качественную окраску, или тембр.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ОДНОГОЛОСИЕ – мелодический склад музыки, наличие в музыкальном произведении только мелодии. В отличие от гармонического склада музыки, в </w:t>
            </w:r>
            <w:proofErr w:type="spellStart"/>
            <w:r w:rsidRPr="00074847">
              <w:rPr>
                <w:sz w:val="28"/>
                <w:szCs w:val="28"/>
              </w:rPr>
              <w:t>Одноголосии</w:t>
            </w:r>
            <w:proofErr w:type="spellEnd"/>
            <w:r w:rsidRPr="00074847">
              <w:rPr>
                <w:sz w:val="28"/>
                <w:szCs w:val="28"/>
              </w:rPr>
              <w:t xml:space="preserve"> не образуется созвучий.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ОПЕРА (итал. </w:t>
            </w:r>
            <w:proofErr w:type="spellStart"/>
            <w:r w:rsidRPr="00074847">
              <w:rPr>
                <w:sz w:val="28"/>
                <w:szCs w:val="28"/>
              </w:rPr>
              <w:t>opera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сочинение, произведение, от лат. </w:t>
            </w:r>
            <w:proofErr w:type="spellStart"/>
            <w:r w:rsidRPr="00074847">
              <w:rPr>
                <w:sz w:val="28"/>
                <w:szCs w:val="28"/>
              </w:rPr>
              <w:t>opera</w:t>
            </w:r>
            <w:proofErr w:type="spellEnd"/>
            <w:r w:rsidRPr="00074847">
              <w:rPr>
                <w:sz w:val="28"/>
                <w:szCs w:val="28"/>
              </w:rPr>
              <w:t xml:space="preserve"> – труд, изделие) – вид синтетического искусства; художественное произведение, содержание которого воплощается в сценических музыкально-поэтических образах. Опера соединяет в едином театральном действии вокальную и инструментальную музыку, драматургию, изобразительные искусства, нередко и хореографию. В Опере находят многообразное воплощение различные формы оперной музыки – номера сольного пения (ария, песня и т.д.), речитативы, ансамбли, хоровые сцены, танцы, оркестровые номера.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ОПЕРА-БУФФА («шутовская опера») – итал. опера преимущественно на бытовой реалистический сюжет. Возникла в Неаполе в 1-ой половине XVIII в. Ее характерная особенность – сплошное музыкальное развитие, в отличие от французской комической оперы или немецкого зингшпиля, в которых музыкальные номера чередуются с разговорными диалогами.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ОПЕРА-СЕРИА («серьезная опера») – сложившийся в XVIII в. в Италии жанр большой оперы возвышенного характера на героико-мифологические, </w:t>
            </w:r>
            <w:r w:rsidRPr="00074847">
              <w:rPr>
                <w:sz w:val="28"/>
                <w:szCs w:val="28"/>
              </w:rPr>
              <w:lastRenderedPageBreak/>
              <w:t xml:space="preserve">легендарно-исторические и пасторальные сюжеты, отвечавший требованиям и условностям придворно-аристократической эстетики. Характерная особенность – «номерное» строение, т.е. чередование сольных музыкальных номеров, связанных речитативами, при отсутствии или минимальном использовании хора и балета.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ОРАТОРИЯ (итал. </w:t>
            </w:r>
            <w:proofErr w:type="spellStart"/>
            <w:r w:rsidRPr="00074847">
              <w:rPr>
                <w:sz w:val="28"/>
                <w:szCs w:val="28"/>
              </w:rPr>
              <w:t>oratoria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oro</w:t>
            </w:r>
            <w:proofErr w:type="spellEnd"/>
            <w:r w:rsidRPr="00074847">
              <w:rPr>
                <w:sz w:val="28"/>
                <w:szCs w:val="28"/>
              </w:rPr>
              <w:t xml:space="preserve"> – говорю, молю) – крупное музыкальное произведение для хора, солистов-певцов и симфонического оркестра, написанное обычно на драматический сюжет, но предназначенное не для сценического, а для концертного исполнения.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ОСТИНАТО (итал. </w:t>
            </w:r>
            <w:proofErr w:type="spellStart"/>
            <w:r w:rsidRPr="00074847">
              <w:rPr>
                <w:sz w:val="28"/>
                <w:szCs w:val="28"/>
              </w:rPr>
              <w:t>ostinato</w:t>
            </w:r>
            <w:proofErr w:type="spellEnd"/>
            <w:r w:rsidRPr="00074847">
              <w:rPr>
                <w:sz w:val="28"/>
                <w:szCs w:val="28"/>
              </w:rPr>
              <w:t xml:space="preserve">) – многократно повторяющийся подряд мелодический или ритмический оборот.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РАПСОДИЯ (от греч. – пение или декламация эпических песен) – инструментальное произведение, чаще всего свободной формы, написанное на народные напевы (песенные или танцевальные). От фантазии отличается большей свободой в изложении тем и их обработке.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ПАРТЕСНОЕ ПЕНИЕ – пение по партиям, по голосам. Каждый голос свободно ведет свою линию. Этот стиль многоголосного пения пришел на смену средневековому знаменному стилю. Произведения этого стиля отличаются светлой мажорностью звучания, гармонической полнотой и насыщенностью, живостью мелодики и ритма. </w:t>
            </w:r>
            <w:proofErr w:type="spellStart"/>
            <w:r w:rsidRPr="00074847">
              <w:rPr>
                <w:sz w:val="28"/>
                <w:szCs w:val="28"/>
              </w:rPr>
              <w:t>Партесные</w:t>
            </w:r>
            <w:proofErr w:type="spellEnd"/>
            <w:r w:rsidRPr="00074847">
              <w:rPr>
                <w:sz w:val="28"/>
                <w:szCs w:val="28"/>
              </w:rPr>
              <w:t xml:space="preserve"> партии писались на 8, 12, 24 и даже иногда на 48 голосов.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ПАРТИТА (итал. </w:t>
            </w:r>
            <w:proofErr w:type="spellStart"/>
            <w:r w:rsidRPr="00074847">
              <w:rPr>
                <w:sz w:val="28"/>
                <w:szCs w:val="28"/>
              </w:rPr>
              <w:t>partita</w:t>
            </w:r>
            <w:proofErr w:type="spellEnd"/>
            <w:r w:rsidRPr="00074847">
              <w:rPr>
                <w:sz w:val="28"/>
                <w:szCs w:val="28"/>
              </w:rPr>
              <w:t xml:space="preserve">, букв. разделенная на части) – в музыке 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вв. род органных вариаций на хоральную мелодию, а также разновидность </w:t>
            </w:r>
            <w:hyperlink r:id="rId6" w:anchor="4" w:history="1">
              <w:r w:rsidRPr="00074847">
                <w:rPr>
                  <w:rStyle w:val="a8"/>
                  <w:sz w:val="28"/>
                  <w:szCs w:val="28"/>
                </w:rPr>
                <w:t>сюиты</w:t>
              </w:r>
            </w:hyperlink>
            <w:r w:rsidRPr="00074847">
              <w:rPr>
                <w:sz w:val="28"/>
                <w:szCs w:val="28"/>
              </w:rPr>
              <w:t>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ПАРТИТУРА (итал. </w:t>
            </w:r>
            <w:proofErr w:type="spellStart"/>
            <w:r w:rsidRPr="00074847">
              <w:rPr>
                <w:sz w:val="28"/>
                <w:szCs w:val="28"/>
              </w:rPr>
              <w:t>partitura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разделение, распределение) – нотная запись многоголосного музыкального произведения для оркестра, хора, камерного ансамбля и т.п., в которой сведены партии всех отдельных голосов (инструментов).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ПЕРИОД (от греч. – обход, определенный круг времени) – построение, в котором изложена более или менее завершенная музыкальная мысль. Иногда в форме Периода строится целое произведение (некоторые романсы, прелюдии, и т.п.) небольшие пьесы.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ПЕСНЯ – наиболее простая и распространенная форма вокальной музыки, объединяющая поэтический образ с музыкальным.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ПОЛИРИТМИЯ (от греч. – много и ритм) – одновременное сочетание в музыке двух или нескольких ритмов с неоднородным количеством временных долей в такте или с неодинаковым подразделением этих долей.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ПОЛИФОНИЯ (от поли... и греч. </w:t>
            </w:r>
            <w:proofErr w:type="spellStart"/>
            <w:r w:rsidRPr="00074847">
              <w:rPr>
                <w:sz w:val="28"/>
                <w:szCs w:val="28"/>
              </w:rPr>
              <w:t>phone</w:t>
            </w:r>
            <w:proofErr w:type="spellEnd"/>
            <w:r w:rsidRPr="00074847">
              <w:rPr>
                <w:sz w:val="28"/>
                <w:szCs w:val="28"/>
              </w:rPr>
              <w:t xml:space="preserve"> звук, голос) – вид многоголосия, основан на одновременном сочетании 2 и более самостоятельных мелодий (в противоположность гомофонии). Виды полифонии имитационная (Имитация), контрастная (</w:t>
            </w:r>
            <w:proofErr w:type="spellStart"/>
            <w:r w:rsidRPr="00074847">
              <w:rPr>
                <w:sz w:val="28"/>
                <w:szCs w:val="28"/>
              </w:rPr>
              <w:t>контрапунктирование</w:t>
            </w:r>
            <w:proofErr w:type="spellEnd"/>
            <w:r w:rsidRPr="00074847">
              <w:rPr>
                <w:sz w:val="28"/>
                <w:szCs w:val="28"/>
              </w:rPr>
              <w:t xml:space="preserve"> разных мелодий) и подголосочная (соединение мелодии и ее вариантов-подголосков, характерное для некоторых жанров русской народной песни). В истории европейской полифонии выделяют 3 периода. Основные жанры </w:t>
            </w:r>
            <w:proofErr w:type="spellStart"/>
            <w:r w:rsidRPr="00074847">
              <w:rPr>
                <w:sz w:val="28"/>
                <w:szCs w:val="28"/>
              </w:rPr>
              <w:t>раннеполифонического</w:t>
            </w:r>
            <w:proofErr w:type="spellEnd"/>
            <w:r w:rsidRPr="00074847">
              <w:rPr>
                <w:sz w:val="28"/>
                <w:szCs w:val="28"/>
              </w:rPr>
              <w:t xml:space="preserve"> периода (</w:t>
            </w:r>
            <w:r w:rsidRPr="00074847">
              <w:rPr>
                <w:sz w:val="28"/>
                <w:szCs w:val="28"/>
                <w:lang w:val="en-US"/>
              </w:rPr>
              <w:t>IX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XIV</w:t>
            </w:r>
            <w:r w:rsidRPr="00074847">
              <w:rPr>
                <w:sz w:val="28"/>
                <w:szCs w:val="28"/>
              </w:rPr>
              <w:t xml:space="preserve"> вв.) органум, мотет. Полифонии эпохи Возрождения, или хоровой полифонии строгого стиля, свойственны опора на диатонику, плавная мелодика, нединамичная, сглаженная ритмическая пульсация; основные жанры </w:t>
            </w:r>
            <w:hyperlink r:id="rId7" w:anchor="5" w:history="1">
              <w:r w:rsidRPr="00074847">
                <w:rPr>
                  <w:rStyle w:val="a8"/>
                  <w:sz w:val="28"/>
                  <w:szCs w:val="28"/>
                </w:rPr>
                <w:t>месса</w:t>
              </w:r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8" w:anchor="10" w:history="1">
              <w:r w:rsidRPr="00074847">
                <w:rPr>
                  <w:rStyle w:val="a8"/>
                  <w:sz w:val="28"/>
                  <w:szCs w:val="28"/>
                </w:rPr>
                <w:t>мотет</w:t>
              </w:r>
            </w:hyperlink>
            <w:r w:rsidRPr="00074847">
              <w:rPr>
                <w:sz w:val="28"/>
                <w:szCs w:val="28"/>
              </w:rPr>
              <w:t>, мадригал, шансон. Полифония свободного стиля (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XX</w:t>
            </w:r>
            <w:r w:rsidRPr="00074847">
              <w:rPr>
                <w:sz w:val="28"/>
                <w:szCs w:val="28"/>
              </w:rPr>
              <w:t xml:space="preserve"> вв.) преимущественно инструментальная с ориентацией на светские жанры </w:t>
            </w:r>
            <w:hyperlink r:id="rId9" w:anchor="6" w:history="1">
              <w:r w:rsidRPr="00074847">
                <w:rPr>
                  <w:rStyle w:val="a8"/>
                  <w:sz w:val="28"/>
                  <w:szCs w:val="28"/>
                </w:rPr>
                <w:t>токкаты</w:t>
              </w:r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10" w:anchor="5_2" w:history="1">
              <w:proofErr w:type="spellStart"/>
              <w:r w:rsidRPr="00074847">
                <w:rPr>
                  <w:rStyle w:val="a8"/>
                  <w:sz w:val="28"/>
                  <w:szCs w:val="28"/>
                </w:rPr>
                <w:t>ричеркара</w:t>
              </w:r>
              <w:proofErr w:type="spellEnd"/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11" w:anchor="3" w:history="1">
              <w:r w:rsidRPr="00074847">
                <w:rPr>
                  <w:rStyle w:val="a8"/>
                  <w:sz w:val="28"/>
                  <w:szCs w:val="28"/>
                </w:rPr>
                <w:t>фуги</w:t>
              </w:r>
            </w:hyperlink>
            <w:r w:rsidRPr="00074847">
              <w:rPr>
                <w:sz w:val="28"/>
                <w:szCs w:val="28"/>
              </w:rPr>
              <w:t xml:space="preserve"> и др. Ее особенности связаны с эволюцией гармонии, тональности, в </w:t>
            </w:r>
            <w:r w:rsidRPr="00074847">
              <w:rPr>
                <w:sz w:val="28"/>
                <w:szCs w:val="28"/>
                <w:lang w:val="en-US"/>
              </w:rPr>
              <w:t>XX</w:t>
            </w:r>
            <w:r w:rsidRPr="00074847">
              <w:rPr>
                <w:sz w:val="28"/>
                <w:szCs w:val="28"/>
              </w:rPr>
              <w:t xml:space="preserve"> в. также с додекафонией и другими видами композиционной техники.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ПРИДВОРНАЯ ПЕВЧЕСКАЯ </w:t>
            </w:r>
            <w:hyperlink r:id="rId12" w:anchor="capella" w:history="1">
              <w:r w:rsidRPr="00074847">
                <w:rPr>
                  <w:rStyle w:val="a8"/>
                  <w:spacing w:val="-2"/>
                  <w:sz w:val="28"/>
                  <w:szCs w:val="28"/>
                </w:rPr>
                <w:t>КАПЕЛЛА</w:t>
              </w:r>
            </w:hyperlink>
            <w:r w:rsidRPr="00074847">
              <w:rPr>
                <w:spacing w:val="-2"/>
                <w:sz w:val="28"/>
                <w:szCs w:val="28"/>
              </w:rPr>
              <w:t>, САНКТ-ПЕТЕРБУРГ</w:t>
            </w:r>
            <w:r w:rsidRPr="00074847">
              <w:rPr>
                <w:spacing w:val="-2"/>
                <w:sz w:val="28"/>
                <w:szCs w:val="28"/>
              </w:rPr>
              <w:softHyphen/>
              <w:t xml:space="preserve">СКАЯ АКАДЕМИЧЕСКАЯ КАПЕЛЛА им. М. И. Глинки, ведет начало </w:t>
            </w:r>
            <w:r w:rsidRPr="00074847">
              <w:rPr>
                <w:spacing w:val="-4"/>
                <w:sz w:val="28"/>
                <w:szCs w:val="28"/>
              </w:rPr>
              <w:t xml:space="preserve">от основанного в Москве в 1479 хора т.н. государевых певчих дьяков, с 1701 Придворный хор (в 1703 переведен в Санкт-Петербург), с 1763 Придворная певческая капелла, с 1922 Государственная академическая капелла.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ПРИПЕВ, рефрен – часть песни, исполняемая с одним и тем же текстом в конце каждого куплета.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ПЬЕСА (от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pecia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кусок, часть) – 1) Драматическое произведение, предназначенное для представления в театре. 2) Сольное или ансамблевое музыкальное произведение, обычно небольшого размера.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РЕФРЕН (франц. </w:t>
            </w:r>
            <w:proofErr w:type="spellStart"/>
            <w:r w:rsidRPr="00074847">
              <w:rPr>
                <w:sz w:val="28"/>
                <w:szCs w:val="28"/>
              </w:rPr>
              <w:t>refrain</w:t>
            </w:r>
            <w:proofErr w:type="spellEnd"/>
            <w:r w:rsidRPr="00074847">
              <w:rPr>
                <w:sz w:val="28"/>
                <w:szCs w:val="28"/>
              </w:rPr>
              <w:t xml:space="preserve"> – ломать) – 1) В куплетной песне – припев. 2) В рондо – главная тема, многократно повторяющаяся в чередовании с различными эпизодами.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РЕПРИЗА (франц. </w:t>
            </w:r>
            <w:proofErr w:type="spellStart"/>
            <w:r w:rsidRPr="00074847">
              <w:rPr>
                <w:sz w:val="28"/>
                <w:szCs w:val="28"/>
              </w:rPr>
              <w:t>reprise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reprendre</w:t>
            </w:r>
            <w:proofErr w:type="spellEnd"/>
            <w:r w:rsidRPr="00074847">
              <w:rPr>
                <w:sz w:val="28"/>
                <w:szCs w:val="28"/>
              </w:rPr>
              <w:t xml:space="preserve"> возобновлять, повторять) – повторение какого-либо раздела музыкального произведения (напр., в </w:t>
            </w:r>
            <w:hyperlink r:id="rId13" w:anchor="3" w:history="1">
              <w:r w:rsidRPr="00074847">
                <w:rPr>
                  <w:rStyle w:val="a8"/>
                  <w:sz w:val="28"/>
                  <w:szCs w:val="28"/>
                </w:rPr>
                <w:t>сонатной форме</w:t>
              </w:r>
            </w:hyperlink>
            <w:r w:rsidRPr="00074847">
              <w:rPr>
                <w:sz w:val="28"/>
                <w:szCs w:val="28"/>
              </w:rPr>
              <w:t xml:space="preserve">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РЕЧИТАТИВ (от итал. </w:t>
            </w:r>
            <w:proofErr w:type="spellStart"/>
            <w:r w:rsidRPr="00074847">
              <w:rPr>
                <w:sz w:val="28"/>
                <w:szCs w:val="28"/>
              </w:rPr>
              <w:t>recitare</w:t>
            </w:r>
            <w:proofErr w:type="spellEnd"/>
            <w:r w:rsidRPr="00074847">
              <w:rPr>
                <w:sz w:val="28"/>
                <w:szCs w:val="28"/>
              </w:rPr>
              <w:t xml:space="preserve"> – декламировать, лат. </w:t>
            </w:r>
            <w:proofErr w:type="spellStart"/>
            <w:r w:rsidRPr="00074847">
              <w:rPr>
                <w:sz w:val="28"/>
                <w:szCs w:val="28"/>
              </w:rPr>
              <w:t>recito</w:t>
            </w:r>
            <w:proofErr w:type="spellEnd"/>
            <w:r w:rsidRPr="00074847">
              <w:rPr>
                <w:sz w:val="28"/>
                <w:szCs w:val="28"/>
              </w:rPr>
              <w:t xml:space="preserve"> – читаю вслух) – род вокальной музыки, близкий к напевной декламации. Речитатив основан на выразительных, эмоционально окрашенных речевых интонациях, повышениях и понижениях голоса, акцентах, паузах и т.п. Речитативная мелодия не образует замкнутой музыкальной формы и в значительной мере подчиняется синтаксическому расчленению текста.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8" w:name="5_1"/>
            <w:bookmarkEnd w:id="18"/>
            <w:r w:rsidRPr="00074847">
              <w:rPr>
                <w:sz w:val="28"/>
                <w:szCs w:val="28"/>
              </w:rPr>
              <w:t xml:space="preserve">РИТМ (от греч. – соразмерность, стройность) – закономерное чередование музыкальных звуков, одно из основных выразительных и формообразующих средств музыки. Музыкальная интонация как наименьший выразительный оборот мелодии обязательно включает в себя ритмический элемент. Иногда Ритм выступает как наиболее яркий элемент темы, приобретая особое выразительное значение.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9" w:name="5_2"/>
            <w:bookmarkEnd w:id="19"/>
            <w:r w:rsidRPr="00074847">
              <w:rPr>
                <w:sz w:val="28"/>
                <w:szCs w:val="28"/>
              </w:rPr>
              <w:t>РОМАНС (</w:t>
            </w:r>
            <w:proofErr w:type="spellStart"/>
            <w:r w:rsidRPr="00074847">
              <w:rPr>
                <w:sz w:val="28"/>
                <w:szCs w:val="28"/>
              </w:rPr>
              <w:t>испан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romance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romanice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«по-романски», т.е. по-испански) – музыкально-поэтическое произведение для голоса с сопровождением фортепиано или гитары, арфы и т.п. Первоначально Романс – бытовая песня на родном «романском» языке. Поэтический текст Романса находит разнообразное музыкальное воплощение. Романс – основной жанр </w:t>
            </w:r>
            <w:r w:rsidRPr="00074847">
              <w:rPr>
                <w:sz w:val="28"/>
                <w:szCs w:val="28"/>
              </w:rPr>
              <w:lastRenderedPageBreak/>
              <w:t xml:space="preserve">вокальной камерной музыки.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РОНДО (от франц. </w:t>
            </w:r>
            <w:proofErr w:type="spellStart"/>
            <w:r w:rsidRPr="00074847">
              <w:rPr>
                <w:sz w:val="28"/>
                <w:szCs w:val="28"/>
              </w:rPr>
              <w:t>rondeau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rond</w:t>
            </w:r>
            <w:proofErr w:type="spellEnd"/>
            <w:r w:rsidRPr="00074847">
              <w:rPr>
                <w:sz w:val="28"/>
                <w:szCs w:val="28"/>
              </w:rPr>
              <w:t xml:space="preserve"> – круг) – музыкальная форма, основанная на многократном повторении главной темы, чередующейся с эпизодами различного содержания.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pacing w:val="2"/>
                <w:sz w:val="28"/>
                <w:szCs w:val="28"/>
              </w:rPr>
            </w:pPr>
            <w:bookmarkStart w:id="20" w:name="scherzo"/>
            <w:bookmarkEnd w:id="20"/>
            <w:r w:rsidRPr="00074847">
              <w:rPr>
                <w:spacing w:val="2"/>
                <w:sz w:val="28"/>
                <w:szCs w:val="28"/>
              </w:rPr>
              <w:t xml:space="preserve">СОПРАНО – высокий женский голос, объем – от до первой октавы до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до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третьей октавы или выше, в зависимости от оттенков тембра сопрано подразделяются на колоратурное, лирической, драматической, а также смешанные категории.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СЮИТА (франц.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suite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букв. ряд, последовательность) – инструментальное циклическое музыкальное произведение из нескольких контрастирующих частей. От сонаты и симфонии сюиту отличает отсутствие строгой регламентации количества, характера и порядка частей, тесная связь с песней и танцем. Сюита 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XVII</w:t>
            </w:r>
            <w:r w:rsidRPr="00074847">
              <w:rPr>
                <w:spacing w:val="2"/>
                <w:sz w:val="28"/>
                <w:szCs w:val="28"/>
              </w:rPr>
              <w:t>-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XVIII</w:t>
            </w:r>
            <w:r w:rsidRPr="00074847">
              <w:rPr>
                <w:spacing w:val="2"/>
                <w:sz w:val="28"/>
                <w:szCs w:val="28"/>
              </w:rPr>
              <w:t xml:space="preserve"> вв. состояла из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аллеманды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куранты, сарабанды, жиги и др. танцев. В 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XIX</w:t>
            </w:r>
            <w:r w:rsidRPr="00074847">
              <w:rPr>
                <w:spacing w:val="2"/>
                <w:sz w:val="28"/>
                <w:szCs w:val="28"/>
              </w:rPr>
              <w:t>-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XX</w:t>
            </w:r>
            <w:r w:rsidRPr="00074847">
              <w:rPr>
                <w:spacing w:val="2"/>
                <w:sz w:val="28"/>
                <w:szCs w:val="28"/>
              </w:rPr>
              <w:t xml:space="preserve"> вв. создаются оркестровые нетанцевальные сюиты (</w:t>
            </w:r>
            <w:hyperlink r:id="rId14" w:history="1">
              <w:r w:rsidRPr="00074847">
                <w:rPr>
                  <w:rStyle w:val="a8"/>
                  <w:spacing w:val="2"/>
                  <w:sz w:val="28"/>
                  <w:szCs w:val="28"/>
                </w:rPr>
                <w:t>П.И. Чайковский</w:t>
              </w:r>
            </w:hyperlink>
            <w:r w:rsidRPr="00074847">
              <w:rPr>
                <w:spacing w:val="2"/>
                <w:sz w:val="28"/>
                <w:szCs w:val="28"/>
              </w:rPr>
              <w:t>), иногда программные («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Шехерезада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» </w:t>
            </w:r>
            <w:hyperlink r:id="rId15" w:history="1">
              <w:r w:rsidRPr="00074847">
                <w:rPr>
                  <w:rStyle w:val="a8"/>
                  <w:spacing w:val="2"/>
                  <w:sz w:val="28"/>
                  <w:szCs w:val="28"/>
                </w:rPr>
                <w:t>Н.А. Римского-Корсакова</w:t>
              </w:r>
            </w:hyperlink>
            <w:r w:rsidRPr="00074847">
              <w:rPr>
                <w:spacing w:val="2"/>
                <w:sz w:val="28"/>
                <w:szCs w:val="28"/>
              </w:rPr>
              <w:t xml:space="preserve">). Встречаются сюиты, составленные из музыки опер, балетов, а также музыки к театральным постановкам.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ТАКТ (от лат. </w:t>
            </w:r>
            <w:proofErr w:type="spellStart"/>
            <w:r w:rsidRPr="00074847">
              <w:rPr>
                <w:sz w:val="28"/>
                <w:szCs w:val="28"/>
              </w:rPr>
              <w:t>tactus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прикосновение) – единица метра.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ТЕМА – музыкальное построение, выражающая основную мысль произведения или его части и обычно служащее предметом дальнейшего развития. Иногда, однако, различные музыкальные образы возникают на основе существенных преобразований одной Темы, что встречается в так называемых характерных вариациях, а также в некоторых крупных формах.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ТЕМБР (франц. </w:t>
            </w:r>
            <w:proofErr w:type="spellStart"/>
            <w:r w:rsidRPr="00074847">
              <w:rPr>
                <w:sz w:val="28"/>
                <w:szCs w:val="28"/>
              </w:rPr>
              <w:t>timbre</w:t>
            </w:r>
            <w:proofErr w:type="spellEnd"/>
            <w:r w:rsidRPr="00074847">
              <w:rPr>
                <w:sz w:val="28"/>
                <w:szCs w:val="28"/>
              </w:rPr>
              <w:t xml:space="preserve">) – «окраска» или «характер» звука, качество, по которому различаются звуки одной и той же высоты и благодаря которому звучание одного инструмента или голоса отличается от другого. Тембр зависит от формы колебаний звука и определяется числом и интенсивностью гармоник </w:t>
            </w:r>
            <w:r w:rsidRPr="00074847">
              <w:rPr>
                <w:sz w:val="28"/>
                <w:szCs w:val="28"/>
              </w:rPr>
              <w:lastRenderedPageBreak/>
              <w:t xml:space="preserve">(частичных тонов).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ТЕНОР – высокий мужской голос, диапазон тенора – от до малой октавы до </w:t>
            </w:r>
            <w:proofErr w:type="spellStart"/>
            <w:r w:rsidRPr="00074847">
              <w:rPr>
                <w:sz w:val="28"/>
                <w:szCs w:val="28"/>
              </w:rPr>
              <w:t>до</w:t>
            </w:r>
            <w:proofErr w:type="spellEnd"/>
            <w:r w:rsidRPr="00074847">
              <w:rPr>
                <w:sz w:val="28"/>
                <w:szCs w:val="28"/>
              </w:rPr>
              <w:t xml:space="preserve"> второй октавы, изредка выше (тенор-</w:t>
            </w:r>
            <w:proofErr w:type="spellStart"/>
            <w:r w:rsidRPr="00074847">
              <w:rPr>
                <w:sz w:val="28"/>
                <w:szCs w:val="28"/>
              </w:rPr>
              <w:t>альтино</w:t>
            </w:r>
            <w:proofErr w:type="spellEnd"/>
            <w:r w:rsidRPr="00074847">
              <w:rPr>
                <w:sz w:val="28"/>
                <w:szCs w:val="28"/>
              </w:rPr>
              <w:t>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ТЕССИТУРА – часть диапазона певческого голоса, использованная в пьесе.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ТОНАЛЬНОСТЬ – высота звуков лада, определяемая положением главного тона (тоники) на той или иной ступени звукоряда музыкальной системы. Понятие лада выражает лишь соотношение ступеней данного звукоряда по высоте и их функциональную взаимосвязь; конкретную высоту звуков лада определяет понятие Тональность.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ТОНИКА – 1) Главный устойчивый звук лада, вызывающий ощущение завершенности при окончании на нем мелодии или ее части. </w:t>
            </w:r>
            <w:r w:rsidRPr="00074847">
              <w:rPr>
                <w:sz w:val="28"/>
                <w:szCs w:val="28"/>
              </w:rPr>
              <w:br/>
              <w:t xml:space="preserve">2) Основной аккорд лада (обычно – мажорное или минорное трезвучие, построенное на 1-ой ступени гаммы), вызывающий аналогичное ощущение в многоголосной музыке.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ТРЕЗВУЧИЕ – основной тип аккорда, образующийся из трех разноименных звуков, которые расположены или могут быть расположены по терциям.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ТУТТИ (итал. </w:t>
            </w:r>
            <w:proofErr w:type="spellStart"/>
            <w:r w:rsidRPr="00074847">
              <w:rPr>
                <w:sz w:val="28"/>
                <w:szCs w:val="28"/>
              </w:rPr>
              <w:t>tutti</w:t>
            </w:r>
            <w:proofErr w:type="spellEnd"/>
            <w:r w:rsidRPr="00074847">
              <w:rPr>
                <w:sz w:val="28"/>
                <w:szCs w:val="28"/>
              </w:rPr>
              <w:t xml:space="preserve"> – все) – исполнение музыки всем составом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УВЕРТЮРА (франц. </w:t>
            </w:r>
            <w:proofErr w:type="spellStart"/>
            <w:r w:rsidRPr="00074847">
              <w:rPr>
                <w:sz w:val="28"/>
                <w:szCs w:val="28"/>
              </w:rPr>
              <w:t>ouverture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ouvrir</w:t>
            </w:r>
            <w:proofErr w:type="spellEnd"/>
            <w:r w:rsidRPr="00074847">
              <w:rPr>
                <w:sz w:val="28"/>
                <w:szCs w:val="28"/>
              </w:rPr>
              <w:t xml:space="preserve"> – открывать) – оркестровая пьеса, являющаяся вступлением к опере, балету, оратории, драме и т.п.; также самостоятельное концертное произведение в сонатной форме. Увертюра подготавливает слушателя к предстоящему действию, концентрирует его внимание, вводит в эмоциональную сферу спектакля. Как правило, Увертюра передает в обобщенном виде идейный замысел, драматическую коллизию, важнейшие образы или же общий характер, колорит произведения.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УНИСОН (итал. </w:t>
            </w:r>
            <w:proofErr w:type="spellStart"/>
            <w:r w:rsidRPr="00074847">
              <w:rPr>
                <w:sz w:val="28"/>
                <w:szCs w:val="28"/>
              </w:rPr>
              <w:t>unisono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unis</w:t>
            </w:r>
            <w:proofErr w:type="spellEnd"/>
            <w:r w:rsidRPr="00074847">
              <w:rPr>
                <w:sz w:val="28"/>
                <w:szCs w:val="28"/>
              </w:rPr>
              <w:t xml:space="preserve"> – один и </w:t>
            </w:r>
            <w:proofErr w:type="spellStart"/>
            <w:r w:rsidRPr="00074847">
              <w:rPr>
                <w:sz w:val="28"/>
                <w:szCs w:val="28"/>
              </w:rPr>
              <w:t>sonus</w:t>
            </w:r>
            <w:proofErr w:type="spellEnd"/>
            <w:r w:rsidRPr="00074847">
              <w:rPr>
                <w:sz w:val="28"/>
                <w:szCs w:val="28"/>
              </w:rPr>
              <w:t xml:space="preserve"> – звук) – одновременное звучание двух или нескольких звуков одной и той же высоты, а также </w:t>
            </w:r>
            <w:r w:rsidRPr="00074847">
              <w:rPr>
                <w:sz w:val="28"/>
                <w:szCs w:val="28"/>
              </w:rPr>
              <w:lastRenderedPageBreak/>
              <w:t xml:space="preserve">одинаковых звуков в различных октавах.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ФАКТУРА (лат. </w:t>
            </w:r>
            <w:proofErr w:type="spellStart"/>
            <w:r w:rsidRPr="00074847">
              <w:rPr>
                <w:sz w:val="28"/>
                <w:szCs w:val="28"/>
              </w:rPr>
              <w:t>factura</w:t>
            </w:r>
            <w:proofErr w:type="spellEnd"/>
            <w:r w:rsidRPr="00074847">
              <w:rPr>
                <w:sz w:val="28"/>
                <w:szCs w:val="28"/>
              </w:rPr>
              <w:t xml:space="preserve"> – обработка) – совокупность средств музыкального изложения (мелодия, аккорды, полифонические голоса и т.п.), образующая технический склад произведения. Фактура обусловлена содержанием произведения, композиционными принципами, а также выразительными возможностями и техническими особенностями музыкальных инструментов или голосов.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ФАНТАЗИЯ (греч. – воображение) – музыкальная пьеса в свободной форме. В </w:t>
            </w:r>
            <w:r w:rsidRPr="00074847">
              <w:rPr>
                <w:sz w:val="28"/>
                <w:szCs w:val="28"/>
                <w:lang w:val="en-US"/>
              </w:rPr>
              <w:t>XVI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 xml:space="preserve"> вв. Фантазии для органа, клавира писались в полифоническом складе и были близки к токкате. С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 многие Фантазии основываются на свободной, более чем вариационной разработке мелодий из песен, танцев, романсов, опер, балетов.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ХАБАНЕРА (</w:t>
            </w:r>
            <w:proofErr w:type="spellStart"/>
            <w:r w:rsidRPr="00074847">
              <w:rPr>
                <w:sz w:val="28"/>
                <w:szCs w:val="28"/>
              </w:rPr>
              <w:t>испан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habanera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Habana</w:t>
            </w:r>
            <w:proofErr w:type="spellEnd"/>
            <w:r w:rsidRPr="00074847">
              <w:rPr>
                <w:sz w:val="28"/>
                <w:szCs w:val="28"/>
              </w:rPr>
              <w:t xml:space="preserve"> – Гавана) – испанский народный танец – песня; возник на острове Куба, позднее получил свое распространение в Испании. Музыкальный размер 2/4, с характерной ритмической фигурой, акцентом </w:t>
            </w:r>
            <w:proofErr w:type="gramStart"/>
            <w:r w:rsidRPr="00074847">
              <w:rPr>
                <w:sz w:val="28"/>
                <w:szCs w:val="28"/>
              </w:rPr>
              <w:t>на последней доли</w:t>
            </w:r>
            <w:proofErr w:type="gramEnd"/>
            <w:r w:rsidRPr="00074847">
              <w:rPr>
                <w:sz w:val="28"/>
                <w:szCs w:val="28"/>
              </w:rPr>
              <w:t xml:space="preserve"> такта, темп медленный. Хабанера сопровождается пением, движения носят импровизационный характер.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>ЦИКЛИЧЕСКИЕ ФОРМЫ (от греч. – круг, цикл) – музыкальные формы, объединяющие в едином замысле несколько более или менее самостоятельных частей, различных по образному содержанию и структуре. Важнейшие Циклические музыкальные формы – сюита и сонатная форма.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ЭЛЕГИЯ (от греч. – жалобная песнь) – пьеса задумчивого, печального, скорбного характера.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21" w:name="1\3"/>
            <w:bookmarkEnd w:id="21"/>
            <w:r w:rsidRPr="00074847">
              <w:rPr>
                <w:sz w:val="28"/>
                <w:szCs w:val="28"/>
              </w:rPr>
              <w:t xml:space="preserve">ЭПИЗОД (от греч. – вставка) – раздел крупной музыкальной формы, построенный в особой тональности на новой теме, иногда в другом темпе. В рондо – каждый из разделов, чередующихся с главным разделом (рефреном). </w:t>
            </w:r>
          </w:p>
        </w:tc>
      </w:tr>
    </w:tbl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Составитель – </w:t>
      </w:r>
      <w:proofErr w:type="spellStart"/>
      <w:r>
        <w:rPr>
          <w:b/>
          <w:bCs/>
          <w:sz w:val="28"/>
        </w:rPr>
        <w:t>Н.Н.Соколова</w:t>
      </w:r>
      <w:proofErr w:type="spellEnd"/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036080">
      <w:pPr>
        <w:tabs>
          <w:tab w:val="left" w:pos="1803"/>
        </w:tabs>
        <w:spacing w:line="360" w:lineRule="auto"/>
        <w:rPr>
          <w:b/>
          <w:bCs/>
          <w:sz w:val="28"/>
        </w:rPr>
      </w:pPr>
    </w:p>
    <w:sectPr w:rsidR="00AB33D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6F81"/>
    <w:multiLevelType w:val="hybridMultilevel"/>
    <w:tmpl w:val="6B5074A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A5D2E"/>
    <w:multiLevelType w:val="hybridMultilevel"/>
    <w:tmpl w:val="0728D7D0"/>
    <w:lvl w:ilvl="0" w:tplc="FC6AFAF4">
      <w:start w:val="1"/>
      <w:numFmt w:val="bullet"/>
      <w:lvlText w:val="-"/>
      <w:lvlJc w:val="left"/>
      <w:pPr>
        <w:tabs>
          <w:tab w:val="num" w:pos="1563"/>
        </w:tabs>
        <w:ind w:left="1563" w:hanging="360"/>
      </w:pPr>
      <w:rPr>
        <w:rFonts w:ascii="Arial" w:hAnsi="Arial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E588B"/>
    <w:multiLevelType w:val="multilevel"/>
    <w:tmpl w:val="0DE6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D8276D"/>
    <w:multiLevelType w:val="multilevel"/>
    <w:tmpl w:val="9A70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37B13"/>
    <w:multiLevelType w:val="multilevel"/>
    <w:tmpl w:val="CC52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06A97"/>
    <w:multiLevelType w:val="multilevel"/>
    <w:tmpl w:val="FFB6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F3EEC"/>
    <w:multiLevelType w:val="multilevel"/>
    <w:tmpl w:val="692E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E4742"/>
    <w:multiLevelType w:val="multilevel"/>
    <w:tmpl w:val="3AB8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9B0571"/>
    <w:multiLevelType w:val="hybridMultilevel"/>
    <w:tmpl w:val="F86C0AEC"/>
    <w:lvl w:ilvl="0" w:tplc="FC6AFAF4">
      <w:start w:val="1"/>
      <w:numFmt w:val="bullet"/>
      <w:lvlText w:val="-"/>
      <w:lvlJc w:val="left"/>
      <w:pPr>
        <w:tabs>
          <w:tab w:val="num" w:pos="2937"/>
        </w:tabs>
        <w:ind w:left="2937" w:hanging="360"/>
      </w:pPr>
      <w:rPr>
        <w:rFonts w:ascii="Arial" w:hAnsi="Arial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58240C"/>
    <w:multiLevelType w:val="hybridMultilevel"/>
    <w:tmpl w:val="8F3A2B0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805A35"/>
    <w:multiLevelType w:val="multilevel"/>
    <w:tmpl w:val="DCA0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2C7D4D"/>
    <w:multiLevelType w:val="multilevel"/>
    <w:tmpl w:val="72C6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F41"/>
    <w:multiLevelType w:val="hybridMultilevel"/>
    <w:tmpl w:val="7554B4DA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376B84"/>
    <w:multiLevelType w:val="hybridMultilevel"/>
    <w:tmpl w:val="30B60D2E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773A73"/>
    <w:multiLevelType w:val="hybridMultilevel"/>
    <w:tmpl w:val="D0748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7750F4"/>
    <w:multiLevelType w:val="hybridMultilevel"/>
    <w:tmpl w:val="CB668550"/>
    <w:lvl w:ilvl="0" w:tplc="8162F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574472"/>
    <w:multiLevelType w:val="multilevel"/>
    <w:tmpl w:val="036C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B7287E"/>
    <w:multiLevelType w:val="hybridMultilevel"/>
    <w:tmpl w:val="AFBAFC02"/>
    <w:lvl w:ilvl="0" w:tplc="1A8CE7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122A0"/>
    <w:multiLevelType w:val="multilevel"/>
    <w:tmpl w:val="2D160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665B91"/>
    <w:multiLevelType w:val="multilevel"/>
    <w:tmpl w:val="0534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192462"/>
    <w:multiLevelType w:val="hybridMultilevel"/>
    <w:tmpl w:val="681C92A6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DE0B30"/>
    <w:multiLevelType w:val="multilevel"/>
    <w:tmpl w:val="3202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E5042B"/>
    <w:multiLevelType w:val="multilevel"/>
    <w:tmpl w:val="3256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3B"/>
    <w:rsid w:val="00036080"/>
    <w:rsid w:val="000A553B"/>
    <w:rsid w:val="00394B72"/>
    <w:rsid w:val="00395ACB"/>
    <w:rsid w:val="005D6671"/>
    <w:rsid w:val="00AB33D4"/>
    <w:rsid w:val="00BB596C"/>
    <w:rsid w:val="00DC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F01DF"/>
  <w15:docId w15:val="{4E71E42A-3B29-421D-96E5-BCDF41A3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85" w:right="1372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Indent 3"/>
    <w:basedOn w:val="a"/>
    <w:link w:val="30"/>
    <w:uiPriority w:val="99"/>
    <w:semiHidden/>
    <w:unhideWhenUsed/>
    <w:rsid w:val="00AB33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B33D4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5">
    <w:name w:val="Normal (Web)"/>
    <w:basedOn w:val="a"/>
    <w:rsid w:val="00AB33D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0">
    <w:name w:val="Обычный1"/>
    <w:rsid w:val="00AB33D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Strong"/>
    <w:qFormat/>
    <w:rsid w:val="00AB33D4"/>
    <w:rPr>
      <w:b/>
      <w:bCs/>
    </w:rPr>
  </w:style>
  <w:style w:type="character" w:styleId="a7">
    <w:name w:val="Emphasis"/>
    <w:qFormat/>
    <w:rsid w:val="00AB33D4"/>
    <w:rPr>
      <w:i/>
      <w:iCs/>
    </w:rPr>
  </w:style>
  <w:style w:type="character" w:styleId="a8">
    <w:name w:val="Hyperlink"/>
    <w:rsid w:val="00AB3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su.ru/orfey/sl11.ru.html" TargetMode="External"/><Relationship Id="rId13" Type="http://schemas.openxmlformats.org/officeDocument/2006/relationships/hyperlink" Target="http://www.math.rsu.ru/orfey/sls.r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.rsu.ru/orfey/sl11.ru.html" TargetMode="External"/><Relationship Id="rId12" Type="http://schemas.openxmlformats.org/officeDocument/2006/relationships/hyperlink" Target="http://www.math.rsu.ru/orfey/sl9.ru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ath.rsu.ru/orfey/sls.ru.html" TargetMode="External"/><Relationship Id="rId11" Type="http://schemas.openxmlformats.org/officeDocument/2006/relationships/hyperlink" Target="http://www.math.rsu.ru/orfey/sl18.ru.html" TargetMode="External"/><Relationship Id="rId5" Type="http://schemas.openxmlformats.org/officeDocument/2006/relationships/hyperlink" Target="http://www.math.rsu.ru/orfey/sl9.ru.html" TargetMode="External"/><Relationship Id="rId15" Type="http://schemas.openxmlformats.org/officeDocument/2006/relationships/hyperlink" Target="http://www.math.rsu.ru/orfey/rimsk.ru.html" TargetMode="External"/><Relationship Id="rId10" Type="http://schemas.openxmlformats.org/officeDocument/2006/relationships/hyperlink" Target="http://www.math.rsu.ru/orfey/sl15.r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rsu.ru/orfey/sl16.ru.html" TargetMode="External"/><Relationship Id="rId14" Type="http://schemas.openxmlformats.org/officeDocument/2006/relationships/hyperlink" Target="http://www.math.rsu.ru/orfey/tchaikovsky.r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10281</Words>
  <Characters>58603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2022-02-08T13:25:00Z</dcterms:created>
  <dcterms:modified xsi:type="dcterms:W3CDTF">2022-11-29T13:08:00Z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